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Convocatoria CyTUNGS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FORMULARIO LÍNEA 1- “Fortalecimiento de proyectos de investigación UNGS”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2wr821j37f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DEL/LA SOLICITANTE: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Apellido: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 en la UNGS: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electrónica: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 PROYECTO DE INVESTIGACIÓN: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y título: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 y finalización: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y  Objetivos: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TRABAJO PROPUESTO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Detalle de las actividades a desarrollar contemplando los criterios y prioridades de evaluación. Especificar cómo los objetivos del proyecto se vinculan con las acciones que se quieren fortalecer con este financiamiento (máx. 4000 caracteres).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INTEGRANTES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IMPORTANTE: Todos/as los/as integrantes declarados deben estar registrados en la Secretaría de Investigación de la UNGS como miembros del proyecto. Se podrá regularizar la información hasta la fecha de cierre de esta convocatoria.</w:t>
      </w:r>
      <w:r w:rsidDel="00000000" w:rsidR="00000000" w:rsidRPr="00000000">
        <w:rPr>
          <w:rtl w:val="0"/>
        </w:rPr>
      </w:r>
    </w:p>
    <w:tbl>
      <w:tblPr>
        <w:tblStyle w:val="Table2"/>
        <w:tblW w:w="8704.0" w:type="dxa"/>
        <w:jc w:val="left"/>
        <w:tblInd w:w="-100.0" w:type="dxa"/>
        <w:tblLayout w:type="fixed"/>
        <w:tblLook w:val="0000"/>
      </w:tblPr>
      <w:tblGrid>
        <w:gridCol w:w="2794"/>
        <w:gridCol w:w="2489"/>
        <w:gridCol w:w="3421"/>
        <w:tblGridChange w:id="0">
          <w:tblGrid>
            <w:gridCol w:w="2794"/>
            <w:gridCol w:w="2489"/>
            <w:gridCol w:w="3421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 en el proyecto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Lugar de trabajo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Director/a, Codirector/a, Investigadores/as internos/as, Becarios/as, Tesistas, Adscriptos/as, Estudiantes, Personal técnico, Investigadores/as externos/as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 formación investigadores/as noveles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Becarios/as: organismo que otorga la beca, fecha de inicio y finalización. Director/a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Tesistas: título de la tesis y posgrado en el marco del cual se la realiza. Director/a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Adscriptos/as: tipo de adscripción, Asignatura /Proyecto. Instituto que otorga la adscripción. Director/a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PRODUCCIÓN CIENTÍFICA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40" w:lineRule="auto"/>
        <w:ind w:left="2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Mencione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intervenciones en eventos científicos (Jornadas, Congresos, Coloquios, etc.) realizadas por el equipo de investigación en los últimos 3 años.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40" w:lineRule="auto"/>
        <w:ind w:left="2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Mencione 3 producciones académicas (libros, capítulos de libros, artículos en revistas, patentes, registros de propiedad intelectual, diseño de productos, etc.)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del equipo de investigación que considere más relevantes de los últimos 3 años. Para citar utilice las Normas de la APA 6ª Edición (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https://normasapa.net/2017-edicion-6/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ACCIONES DE COMUNICACIÓN PÚBLICA DE LA CIENCIA (DIRIGIDA A PÚBLICO NO ESPECIALIZADO)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Indique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intervenciones del equipo  de investigación. Para citar utilice las Normas de la APA 6ª Edición (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https://n</w:t>
        </w:r>
      </w:hyperlink>
      <w:hyperlink r:id="rId9">
        <w:r w:rsidDel="00000000" w:rsidR="00000000" w:rsidRPr="00000000">
          <w:rPr>
            <w:rFonts w:ascii="Arial Narrow" w:cs="Arial Narrow" w:eastAsia="Arial Narrow" w:hAnsi="Arial Narrow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ormasapa.net/2017-edicion-6/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 LOS RUBROS PARA LOS CUALES SE SOLICITA 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y detalle del financiamiento solicitado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(máx. 4000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y lugar previsto para la realización de las actividades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(máx. 1000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FINANCIAMIENTO SOLICITADO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7"/>
        <w:gridCol w:w="3857"/>
        <w:gridCol w:w="1580"/>
        <w:tblGridChange w:id="0">
          <w:tblGrid>
            <w:gridCol w:w="3207"/>
            <w:gridCol w:w="3857"/>
            <w:gridCol w:w="1580"/>
          </w:tblGrid>
        </w:tblGridChange>
      </w:tblGrid>
      <w:tr>
        <w:trPr>
          <w:cantSplit w:val="0"/>
          <w:trHeight w:val="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Viáticos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Pasajes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Gastos trabajos de campo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Inscripción a eventos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Producción y edición de materiales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Suscripciones a plataformas virtuales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Monto TOTAL (máx. $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00.000)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r4mnrnp2l9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c5kc87c5itpc" w:id="2"/>
      <w:bookmarkEnd w:id="2"/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Recuerde que: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vs1bg8kbz4u4" w:id="3"/>
      <w:bookmarkEnd w:id="3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 El total del “financiamiento solicitado” no debe superar los $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00.000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 Previo a la postulación deberá consultar en la Secretaría de investigación las condiciones para la publicación de libros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(3) No podrán ser contratados IDs UNGS ni Becarios de dedicación exclusiva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 Narrow" w:cs="Arial Narrow" w:eastAsia="Arial Narrow" w:hAnsi="Arial Narrow"/>
          <w:b w:val="1"/>
          <w:i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(4)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Especificar claramente las actividades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destinadas a la participación de investigadores/as en formación (tesistas, adscriptos/as, becarios/as)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709" w:top="1560" w:left="1701" w:right="1701" w:header="45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4320" w:right="-71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808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-95249</wp:posOffset>
          </wp:positionV>
          <wp:extent cx="2905020" cy="683288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5020" cy="683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2867025</wp:posOffset>
          </wp:positionH>
          <wp:positionV relativeFrom="paragraph">
            <wp:posOffset>-173989</wp:posOffset>
          </wp:positionV>
          <wp:extent cx="2635200" cy="718363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200" cy="718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302" w:hanging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6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02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36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0"/>
    <w:rsid w:val="00621E86"/>
    <w:pPr>
      <w:ind w:leftChars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621E86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rsid w:val="00621E86"/>
    <w:pPr>
      <w:keepNext w:val="1"/>
      <w:keepLines w:val="1"/>
      <w:spacing w:after="80" w:before="360"/>
      <w:ind w:left="360"/>
      <w:outlineLvl w:val="1"/>
    </w:pPr>
    <w:rPr>
      <w:b w:val="1"/>
      <w:sz w:val="26"/>
      <w:szCs w:val="26"/>
    </w:rPr>
  </w:style>
  <w:style w:type="paragraph" w:styleId="Ttulo3">
    <w:name w:val="heading 3"/>
    <w:basedOn w:val="Normal"/>
    <w:next w:val="Normal"/>
    <w:qFormat w:val="1"/>
    <w:rsid w:val="00621E8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rsid w:val="00621E8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rsid w:val="00621E8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rsid w:val="00621E8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621E86"/>
  </w:style>
  <w:style w:type="table" w:styleId="TableNormal" w:customStyle="1">
    <w:name w:val="Table Normal"/>
    <w:rsid w:val="00621E8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621E8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621E86"/>
    <w:pPr>
      <w:suppressAutoHyphens w:val="1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621E86"/>
    <w:pPr>
      <w:suppressAutoHyphens w:val="1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621E86"/>
    <w:pPr>
      <w:suppressAutoHyphens w:val="1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621E86"/>
    <w:pPr>
      <w:suppressAutoHyphens w:val="1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next w:val="TableNormal3"/>
    <w:rsid w:val="00621E86"/>
    <w:pPr>
      <w:ind w:leftChars="-1" w:hangingChars="1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rsid w:val="00621E86"/>
    <w:pPr>
      <w:spacing w:after="0" w:line="240" w:lineRule="auto"/>
    </w:pPr>
  </w:style>
  <w:style w:type="character" w:styleId="EncabezadoCar" w:customStyle="1">
    <w:name w:val="Encabezado Car"/>
    <w:rsid w:val="00621E86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rsid w:val="00621E86"/>
    <w:pPr>
      <w:spacing w:line="1" w:lineRule="atLeast"/>
      <w:ind w:leftChars="-1" w:hangingChars="1"/>
      <w:textAlignment w:val="top"/>
      <w:outlineLvl w:val="0"/>
    </w:pPr>
    <w:rPr>
      <w:position w:val="-1"/>
    </w:rPr>
  </w:style>
  <w:style w:type="character" w:styleId="Hipervnculo">
    <w:name w:val="Hyperlink"/>
    <w:rsid w:val="00621E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sid w:val="00621E8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TextonotapieCar" w:customStyle="1">
    <w:name w:val="Texto nota pie Car"/>
    <w:rsid w:val="00621E86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rsid w:val="00621E86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rsid w:val="00621E8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621E8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rsid w:val="00621E8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sid w:val="00621E86"/>
    <w:rPr>
      <w:b w:val="1"/>
      <w:bCs w:val="1"/>
    </w:rPr>
  </w:style>
  <w:style w:type="character" w:styleId="AsuntodelcomentarioCar" w:customStyle="1">
    <w:name w:val="Asunto del comentario Car"/>
    <w:rsid w:val="00621E86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621E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sid w:val="00621E86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621E86"/>
    <w:pPr>
      <w:ind w:left="720"/>
      <w:contextualSpacing w:val="1"/>
    </w:pPr>
  </w:style>
  <w:style w:type="paragraph" w:styleId="Subttulo">
    <w:name w:val="Subtitle"/>
    <w:basedOn w:val="Normal"/>
    <w:next w:val="Normal"/>
    <w:rsid w:val="00621E8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4"/>
    <w:rsid w:val="00621E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4"/>
    <w:rsid w:val="00621E8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rsid w:val="00621E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4"/>
    <w:rsid w:val="00621E8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rsid w:val="00621E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2"/>
    <w:rsid w:val="00621E8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iedepgina">
    <w:name w:val="footer"/>
    <w:basedOn w:val="Normal"/>
    <w:qFormat w:val="1"/>
    <w:rsid w:val="00621E86"/>
    <w:pPr>
      <w:spacing w:after="0" w:line="240" w:lineRule="auto"/>
    </w:pPr>
  </w:style>
  <w:style w:type="character" w:styleId="PiedepginaCar" w:customStyle="1">
    <w:name w:val="Pie de página Car"/>
    <w:rsid w:val="00621E86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621E86"/>
    <w:pPr>
      <w:suppressAutoHyphens w:val="1"/>
      <w:spacing w:after="0" w:line="240" w:lineRule="auto"/>
      <w:ind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4"/>
    <w:rsid w:val="00621E8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rmasapa.net/2017-edicion-6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apa.net/2017-edicion-6/" TargetMode="External"/><Relationship Id="rId8" Type="http://schemas.openxmlformats.org/officeDocument/2006/relationships/hyperlink" Target="https://normasapa.net/2017-edicion-6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hxwEwnV95U+v78Z7GszpxjiXA==">CgMxLjAyDmgudDJ3cjgyMWozN2Z6Mg5oLjRyNG1ucm5wMmw5ZTIOaC5jNWtjODdjNWl0cGMyDmgudnMxYmc4a2J6NHU0OAByITFnYUgwQk5vN3VIdFdLWGlXQmxwc0RRVVpkRmwyWnBEUQ==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2021-04-16T17:46:00Z</dcterms:created>
  <dc:creator>usuario</dc:creator>
</cp:coreProperties>
</file>