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1132" w14:textId="77777777" w:rsidR="00470DCF" w:rsidRDefault="007F5D17">
      <w:pPr>
        <w:pStyle w:val="Heading1"/>
        <w:spacing w:before="79"/>
      </w:pPr>
      <w:r>
        <w:rPr>
          <w:color w:val="17365D"/>
        </w:rPr>
        <w:t>Escuela Secundaria UNGS.</w:t>
      </w:r>
    </w:p>
    <w:p w14:paraId="5135B4F5" w14:textId="77777777" w:rsidR="00470DCF" w:rsidRDefault="007F5D17">
      <w:pPr>
        <w:spacing w:before="285"/>
        <w:ind w:left="142"/>
        <w:rPr>
          <w:b/>
        </w:rPr>
      </w:pPr>
      <w:r>
        <w:t xml:space="preserve">La Universidad Nacional de General Sarmiento convoca a </w:t>
      </w:r>
      <w:r>
        <w:rPr>
          <w:b/>
          <w:color w:val="17365D"/>
        </w:rPr>
        <w:t>selección docente INTERINO</w:t>
      </w:r>
    </w:p>
    <w:p w14:paraId="146BF658" w14:textId="77777777" w:rsidR="00470DCF" w:rsidRDefault="007F5D17">
      <w:pPr>
        <w:pStyle w:val="Textodecuerpo"/>
        <w:spacing w:before="42"/>
        <w:ind w:left="142"/>
      </w:pPr>
      <w:r>
        <w:t>para cubrir los siguientes cargos en el ciclo lectivo 2020:</w:t>
      </w:r>
    </w:p>
    <w:p w14:paraId="0CD6518F" w14:textId="77777777" w:rsidR="00470DCF" w:rsidRDefault="00470DCF">
      <w:pPr>
        <w:pStyle w:val="Textodecuerpo"/>
        <w:spacing w:before="4"/>
        <w:rPr>
          <w:sz w:val="20"/>
        </w:rPr>
      </w:pPr>
    </w:p>
    <w:p w14:paraId="15038849" w14:textId="77777777" w:rsidR="00470DCF" w:rsidRDefault="007F5D17">
      <w:pPr>
        <w:pStyle w:val="Heading3"/>
        <w:spacing w:before="1" w:line="276" w:lineRule="auto"/>
      </w:pPr>
      <w:r>
        <w:rPr>
          <w:color w:val="17365D"/>
        </w:rPr>
        <w:t>Profesor/a para dictar “Programación superior aplicada” y “Sistemas electrónicos digitales” (1 cargo).</w:t>
      </w:r>
    </w:p>
    <w:p w14:paraId="439007E0" w14:textId="77777777" w:rsidR="00470DCF" w:rsidRDefault="007F5D17">
      <w:pPr>
        <w:spacing w:before="3" w:line="278" w:lineRule="auto"/>
        <w:ind w:left="142"/>
        <w:rPr>
          <w:sz w:val="20"/>
        </w:rPr>
      </w:pPr>
      <w:r>
        <w:rPr>
          <w:sz w:val="20"/>
        </w:rPr>
        <w:t>Carga horaria: 5 horas reloj semanales (3 para dictado de clases + 2 para otras actividades institucionales).</w:t>
      </w:r>
    </w:p>
    <w:p w14:paraId="078AEE6D" w14:textId="77777777" w:rsidR="00470DCF" w:rsidRDefault="00470DCF">
      <w:pPr>
        <w:pStyle w:val="Textodecuerpo"/>
        <w:spacing w:before="4"/>
      </w:pPr>
    </w:p>
    <w:p w14:paraId="77E97B19" w14:textId="77777777" w:rsidR="00470DCF" w:rsidRDefault="007F5D17">
      <w:pPr>
        <w:pStyle w:val="Heading3"/>
        <w:spacing w:line="276" w:lineRule="auto"/>
        <w:ind w:right="174"/>
      </w:pPr>
      <w:r>
        <w:rPr>
          <w:color w:val="17365D"/>
        </w:rPr>
        <w:t>Profesor/a para dictar “Sistemas automáticos de control” y “Electrónica industrial” (1 cargo).</w:t>
      </w:r>
    </w:p>
    <w:p w14:paraId="5324746D" w14:textId="77777777" w:rsidR="00470DCF" w:rsidRDefault="007F5D17">
      <w:pPr>
        <w:spacing w:before="6" w:line="276" w:lineRule="auto"/>
        <w:ind w:left="142"/>
        <w:rPr>
          <w:sz w:val="20"/>
        </w:rPr>
      </w:pPr>
      <w:r>
        <w:rPr>
          <w:sz w:val="20"/>
        </w:rPr>
        <w:t>Carga horaria: 6 horas reloj semanales (4 para dictado de clases + 2 para otras actividades institucionales).</w:t>
      </w:r>
    </w:p>
    <w:p w14:paraId="38936DAA" w14:textId="77777777" w:rsidR="00470DCF" w:rsidRDefault="00470DCF">
      <w:pPr>
        <w:pStyle w:val="Textodecuerpo"/>
        <w:spacing w:before="5"/>
      </w:pPr>
    </w:p>
    <w:p w14:paraId="0AE2D419" w14:textId="77777777" w:rsidR="00470DCF" w:rsidRDefault="007F5D17">
      <w:pPr>
        <w:pStyle w:val="Heading3"/>
        <w:spacing w:line="276" w:lineRule="auto"/>
        <w:ind w:right="174"/>
      </w:pPr>
      <w:r>
        <w:rPr>
          <w:color w:val="17365D"/>
        </w:rPr>
        <w:t>Profesor/a para dictar “Sistemas analógicos de comunicación” y “Sistemas digitales de comunicación” (1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cargo).</w:t>
      </w:r>
    </w:p>
    <w:p w14:paraId="3AEF858B" w14:textId="77777777" w:rsidR="00470DCF" w:rsidRDefault="007F5D17">
      <w:pPr>
        <w:spacing w:before="6" w:line="276" w:lineRule="auto"/>
        <w:ind w:left="142"/>
        <w:rPr>
          <w:sz w:val="20"/>
        </w:rPr>
      </w:pPr>
      <w:r>
        <w:rPr>
          <w:sz w:val="20"/>
        </w:rPr>
        <w:t>Carga horaria: 4 horas reloj semanales (2 para dictado de clases + 2 para otras actividades institucionales).</w:t>
      </w:r>
    </w:p>
    <w:p w14:paraId="11E303C2" w14:textId="77777777" w:rsidR="00470DCF" w:rsidRDefault="00470DCF">
      <w:pPr>
        <w:pStyle w:val="Textodecuerpo"/>
        <w:rPr>
          <w:sz w:val="23"/>
        </w:rPr>
      </w:pPr>
    </w:p>
    <w:p w14:paraId="4D13F049" w14:textId="77777777" w:rsidR="00470DCF" w:rsidRDefault="007F5D17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32E86B" wp14:editId="5D0B0625">
                <wp:simplePos x="0" y="0"/>
                <wp:positionH relativeFrom="page">
                  <wp:posOffset>1062355</wp:posOffset>
                </wp:positionH>
                <wp:positionV relativeFrom="paragraph">
                  <wp:posOffset>444500</wp:posOffset>
                </wp:positionV>
                <wp:extent cx="565086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8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35pt" to="528.6pt,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" strokecolor="#4f81bc" strokeweight=".96pt">
                <w10:wrap type="topAndBottom" anchorx="page"/>
              </v:line>
            </w:pict>
          </mc:Fallback>
        </mc:AlternateContent>
      </w:r>
      <w:r>
        <w:rPr>
          <w:color w:val="17365D"/>
        </w:rPr>
        <w:t>Requisitos excluyentes:</w:t>
      </w:r>
    </w:p>
    <w:p w14:paraId="10F5ECF3" w14:textId="77777777" w:rsidR="00470DCF" w:rsidRDefault="00470DCF">
      <w:pPr>
        <w:pStyle w:val="Textodecuerpo"/>
        <w:spacing w:before="8"/>
        <w:rPr>
          <w:rFonts w:ascii="Cambria"/>
          <w:sz w:val="14"/>
        </w:rPr>
      </w:pPr>
    </w:p>
    <w:p w14:paraId="458FE43E" w14:textId="77777777" w:rsidR="00470DCF" w:rsidRDefault="007F5D17">
      <w:pPr>
        <w:pStyle w:val="Heading3"/>
        <w:spacing w:before="93" w:line="276" w:lineRule="auto"/>
        <w:ind w:right="136"/>
        <w:jc w:val="both"/>
      </w:pPr>
      <w:r>
        <w:rPr>
          <w:color w:val="17365D"/>
        </w:rPr>
        <w:t>Profesor/a para dictar “Programación superior aplicada” y “Sistemas electrónicos digitales”</w:t>
      </w:r>
    </w:p>
    <w:p w14:paraId="3C3400AE" w14:textId="77777777" w:rsidR="00470DCF" w:rsidRDefault="007F5D17">
      <w:pPr>
        <w:pStyle w:val="Prrafodelista"/>
        <w:numPr>
          <w:ilvl w:val="0"/>
          <w:numId w:val="3"/>
        </w:numPr>
        <w:tabs>
          <w:tab w:val="left" w:pos="862"/>
        </w:tabs>
        <w:spacing w:line="276" w:lineRule="auto"/>
        <w:ind w:left="861" w:right="134"/>
      </w:pPr>
      <w:r>
        <w:rPr>
          <w:b/>
        </w:rPr>
        <w:t xml:space="preserve">Título </w:t>
      </w:r>
      <w:r>
        <w:t>superior obtenido en una carrera de grado de duración no inferior a CUATRO (4) años. Títulos admitidos: Ingeniero/a Electrónico; Ingeniero/a Informático o título</w:t>
      </w:r>
      <w:r>
        <w:rPr>
          <w:spacing w:val="-3"/>
        </w:rPr>
        <w:t xml:space="preserve"> </w:t>
      </w:r>
      <w:r>
        <w:t>afín.</w:t>
      </w:r>
    </w:p>
    <w:p w14:paraId="320AEB1A" w14:textId="77777777" w:rsidR="00470DCF" w:rsidRDefault="007F5D17">
      <w:pPr>
        <w:pStyle w:val="Prrafodelista"/>
        <w:numPr>
          <w:ilvl w:val="0"/>
          <w:numId w:val="3"/>
        </w:numPr>
        <w:tabs>
          <w:tab w:val="left" w:pos="862"/>
        </w:tabs>
        <w:spacing w:line="276" w:lineRule="auto"/>
        <w:ind w:left="861" w:right="138"/>
      </w:pPr>
      <w:r>
        <w:rPr>
          <w:b/>
        </w:rPr>
        <w:t xml:space="preserve">Experiencia docente </w:t>
      </w:r>
      <w:r>
        <w:t>en el nivel (educación secundaria común y de adultos) y la especialidad Técnica, certificada, por un término no inferior a los TRES (3) años en materias del área del procesamiento</w:t>
      </w:r>
      <w:r>
        <w:rPr>
          <w:spacing w:val="-3"/>
        </w:rPr>
        <w:t xml:space="preserve"> </w:t>
      </w:r>
      <w:r>
        <w:t>digital.</w:t>
      </w:r>
    </w:p>
    <w:p w14:paraId="67EA20C1" w14:textId="77777777" w:rsidR="00470DCF" w:rsidRDefault="00470DCF">
      <w:pPr>
        <w:pStyle w:val="Textodecuerpo"/>
        <w:spacing w:before="7"/>
        <w:rPr>
          <w:sz w:val="24"/>
        </w:rPr>
      </w:pPr>
    </w:p>
    <w:p w14:paraId="1BF783ED" w14:textId="77777777" w:rsidR="00470DCF" w:rsidRDefault="007F5D17">
      <w:pPr>
        <w:pStyle w:val="Heading3"/>
        <w:jc w:val="both"/>
      </w:pPr>
      <w:r>
        <w:rPr>
          <w:color w:val="17365D"/>
        </w:rPr>
        <w:t>Profesor/a para dictar “Sistemas automáticos de control” y “Electrónica industrial”</w:t>
      </w:r>
    </w:p>
    <w:p w14:paraId="018CDF96" w14:textId="77777777" w:rsidR="00470DCF" w:rsidRDefault="007F5D17">
      <w:pPr>
        <w:pStyle w:val="Prrafodelista"/>
        <w:numPr>
          <w:ilvl w:val="0"/>
          <w:numId w:val="3"/>
        </w:numPr>
        <w:tabs>
          <w:tab w:val="left" w:pos="862"/>
        </w:tabs>
        <w:spacing w:before="37" w:line="276" w:lineRule="auto"/>
        <w:ind w:left="861" w:right="139"/>
      </w:pPr>
      <w:r>
        <w:rPr>
          <w:b/>
        </w:rPr>
        <w:t xml:space="preserve">Título </w:t>
      </w:r>
      <w:r>
        <w:t>superior obtenido en una carrera de grado de duración no inferior a CUATRO (4) años o superior obtenido en una carrera de grado de duración no inferior a TRES (3) años. Títulos admitidos: Ingeniero/a Electrónico; Ingeniero/a en Automatización y Control Industrial; Técnico/a Superior en Automatización y Robótica o título</w:t>
      </w:r>
      <w:r>
        <w:rPr>
          <w:spacing w:val="-3"/>
        </w:rPr>
        <w:t xml:space="preserve"> </w:t>
      </w:r>
      <w:r>
        <w:t>afín.</w:t>
      </w:r>
    </w:p>
    <w:p w14:paraId="146A31B8" w14:textId="77777777" w:rsidR="00470DCF" w:rsidRDefault="007F5D17">
      <w:pPr>
        <w:pStyle w:val="Prrafodelista"/>
        <w:numPr>
          <w:ilvl w:val="0"/>
          <w:numId w:val="3"/>
        </w:numPr>
        <w:tabs>
          <w:tab w:val="left" w:pos="862"/>
        </w:tabs>
        <w:spacing w:line="276" w:lineRule="auto"/>
        <w:ind w:left="861" w:right="137"/>
      </w:pPr>
      <w:r>
        <w:rPr>
          <w:b/>
        </w:rPr>
        <w:t xml:space="preserve">Experiencia docente </w:t>
      </w:r>
      <w:r>
        <w:t xml:space="preserve">en el nivel (educación secundaria común y de adultos) y la especialidad Técnica, certificada, por un término no inferior a los TRES (3) años </w:t>
      </w:r>
      <w:r>
        <w:rPr>
          <w:spacing w:val="-3"/>
        </w:rPr>
        <w:t xml:space="preserve">en </w:t>
      </w:r>
      <w:r>
        <w:t>materias del área de automatización y</w:t>
      </w:r>
      <w:r>
        <w:rPr>
          <w:spacing w:val="-5"/>
        </w:rPr>
        <w:t xml:space="preserve"> </w:t>
      </w:r>
      <w:r>
        <w:t>control.</w:t>
      </w:r>
    </w:p>
    <w:p w14:paraId="49022A79" w14:textId="77777777" w:rsidR="00470DCF" w:rsidRDefault="00470DCF">
      <w:pPr>
        <w:spacing w:line="276" w:lineRule="auto"/>
        <w:jc w:val="both"/>
        <w:sectPr w:rsidR="00470DCF">
          <w:footerReference w:type="default" r:id="rId8"/>
          <w:type w:val="continuous"/>
          <w:pgSz w:w="12240" w:h="15840"/>
          <w:pgMar w:top="1340" w:right="1560" w:bottom="1200" w:left="1560" w:header="720" w:footer="1002" w:gutter="0"/>
          <w:pgNumType w:start="1"/>
          <w:cols w:space="720"/>
        </w:sectPr>
      </w:pPr>
    </w:p>
    <w:p w14:paraId="732445FF" w14:textId="77777777" w:rsidR="00470DCF" w:rsidRDefault="00470DCF">
      <w:pPr>
        <w:pStyle w:val="Textodecuerpo"/>
        <w:spacing w:before="7"/>
        <w:rPr>
          <w:sz w:val="9"/>
        </w:rPr>
      </w:pPr>
    </w:p>
    <w:p w14:paraId="519E4EA8" w14:textId="77777777" w:rsidR="00470DCF" w:rsidRDefault="007F5D17">
      <w:pPr>
        <w:pStyle w:val="Heading3"/>
        <w:spacing w:before="94" w:line="276" w:lineRule="auto"/>
        <w:ind w:right="135"/>
        <w:jc w:val="both"/>
      </w:pPr>
      <w:r>
        <w:rPr>
          <w:color w:val="17365D"/>
        </w:rPr>
        <w:t>Profesor/a para dictar “Sistemas analógicos de comunicación” y “Sistemas digitales 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comunicación”</w:t>
      </w:r>
    </w:p>
    <w:p w14:paraId="413C6929" w14:textId="77777777" w:rsidR="00470DCF" w:rsidRDefault="007F5D17">
      <w:pPr>
        <w:pStyle w:val="Prrafodelista"/>
        <w:numPr>
          <w:ilvl w:val="0"/>
          <w:numId w:val="3"/>
        </w:numPr>
        <w:tabs>
          <w:tab w:val="left" w:pos="862"/>
        </w:tabs>
        <w:spacing w:line="276" w:lineRule="auto"/>
        <w:ind w:left="861" w:right="139"/>
      </w:pPr>
      <w:r>
        <w:rPr>
          <w:b/>
        </w:rPr>
        <w:t xml:space="preserve">Título </w:t>
      </w:r>
      <w:r>
        <w:t>superior obtenido en una carrera de grado de duración no inferior a CUATRO (4) años. Títulos admitidos: Ingeniero/a Electrónico; Ingeniero/a en Telecomunicaciones o título</w:t>
      </w:r>
      <w:r>
        <w:rPr>
          <w:spacing w:val="-1"/>
        </w:rPr>
        <w:t xml:space="preserve"> </w:t>
      </w:r>
      <w:r>
        <w:t>afín.</w:t>
      </w:r>
    </w:p>
    <w:p w14:paraId="459B1379" w14:textId="77777777" w:rsidR="00470DCF" w:rsidRDefault="007F5D17">
      <w:pPr>
        <w:pStyle w:val="Prrafodelista"/>
        <w:numPr>
          <w:ilvl w:val="0"/>
          <w:numId w:val="3"/>
        </w:numPr>
        <w:tabs>
          <w:tab w:val="left" w:pos="862"/>
        </w:tabs>
        <w:spacing w:line="276" w:lineRule="auto"/>
        <w:ind w:left="861" w:right="137"/>
      </w:pPr>
      <w:r>
        <w:rPr>
          <w:b/>
        </w:rPr>
        <w:t xml:space="preserve">Experiencia docente </w:t>
      </w:r>
      <w:r>
        <w:t xml:space="preserve">en el nivel (educación secundaria común y de adultos) y la especialidad Técnica, certificada, por un término no inferior a los TRES (3) años </w:t>
      </w:r>
      <w:r>
        <w:rPr>
          <w:spacing w:val="-3"/>
        </w:rPr>
        <w:t xml:space="preserve">en </w:t>
      </w:r>
      <w:r>
        <w:t>materias del área de las telecomunicaciones o sistemas de</w:t>
      </w:r>
      <w:r>
        <w:rPr>
          <w:spacing w:val="-13"/>
        </w:rPr>
        <w:t xml:space="preserve"> </w:t>
      </w:r>
      <w:r>
        <w:t>comunicación.</w:t>
      </w:r>
    </w:p>
    <w:p w14:paraId="6946F108" w14:textId="77777777" w:rsidR="00470DCF" w:rsidRDefault="00470DCF">
      <w:pPr>
        <w:pStyle w:val="Textodecuerpo"/>
        <w:spacing w:before="10"/>
        <w:rPr>
          <w:sz w:val="26"/>
        </w:rPr>
      </w:pPr>
    </w:p>
    <w:p w14:paraId="6199A535" w14:textId="77777777" w:rsidR="00470DCF" w:rsidRDefault="007F5D17">
      <w:pPr>
        <w:ind w:left="142"/>
        <w:rPr>
          <w:b/>
          <w:sz w:val="26"/>
        </w:rPr>
      </w:pPr>
      <w:r>
        <w:rPr>
          <w:b/>
          <w:color w:val="365F91"/>
          <w:sz w:val="26"/>
        </w:rPr>
        <w:t>Para todos los cargos:</w:t>
      </w:r>
    </w:p>
    <w:p w14:paraId="5E63D245" w14:textId="77777777" w:rsidR="00470DCF" w:rsidRDefault="007F5D17">
      <w:pPr>
        <w:pStyle w:val="Heading3"/>
        <w:spacing w:before="46"/>
      </w:pPr>
      <w:r>
        <w:t>Conocimiento de la siguiente normativa:</w:t>
      </w:r>
    </w:p>
    <w:p w14:paraId="3686901C" w14:textId="77777777" w:rsidR="00470DCF" w:rsidRDefault="007F5D17">
      <w:pPr>
        <w:pStyle w:val="Textodecuerpo"/>
        <w:spacing w:before="40"/>
        <w:ind w:left="142"/>
      </w:pPr>
      <w:r>
        <w:t>Resoluciones para la Educación Secundaria CFE Nº 47/08, 84/09 y 93/09.</w:t>
      </w:r>
    </w:p>
    <w:p w14:paraId="6353635A" w14:textId="77777777" w:rsidR="00470DCF" w:rsidRDefault="007F5D17">
      <w:pPr>
        <w:pStyle w:val="Textodecuerpo"/>
        <w:spacing w:before="37" w:line="276" w:lineRule="auto"/>
        <w:ind w:left="142"/>
      </w:pPr>
      <w:r>
        <w:t>Resoluciones para la Educación Secundaria Técnica CFE N° 115/10; 135/11 (Anexo III), 141/11 (Anexo IV) y 229/14.</w:t>
      </w:r>
    </w:p>
    <w:p w14:paraId="11176417" w14:textId="77777777" w:rsidR="00470DCF" w:rsidRDefault="007F5D17">
      <w:pPr>
        <w:pStyle w:val="Textodecuerpo"/>
        <w:spacing w:before="2" w:line="276" w:lineRule="auto"/>
        <w:ind w:left="142" w:right="578"/>
      </w:pPr>
      <w:r>
        <w:t>Régimen Académico de la Escuela Secundaria de la UNGS, Res. CS Nº 5414/14. Plan de Estudio de la modalidad Técnica de la Esc. Sec. UNGS, Res. CS N° 5709/15.</w:t>
      </w:r>
    </w:p>
    <w:p w14:paraId="49678B84" w14:textId="77777777" w:rsidR="00470DCF" w:rsidRDefault="00470DCF">
      <w:pPr>
        <w:pStyle w:val="Textodecuerpo"/>
        <w:rPr>
          <w:sz w:val="24"/>
        </w:rPr>
      </w:pPr>
    </w:p>
    <w:p w14:paraId="24601388" w14:textId="77777777" w:rsidR="00470DCF" w:rsidRDefault="00470DCF">
      <w:pPr>
        <w:pStyle w:val="Textodecuerpo"/>
        <w:spacing w:before="10"/>
        <w:rPr>
          <w:sz w:val="23"/>
        </w:rPr>
      </w:pPr>
    </w:p>
    <w:p w14:paraId="14DA1450" w14:textId="77777777" w:rsidR="00470DCF" w:rsidRDefault="007F5D17">
      <w:pPr>
        <w:pStyle w:val="Textodecuerpo"/>
        <w:spacing w:line="276" w:lineRule="auto"/>
        <w:ind w:left="142" w:right="136"/>
        <w:jc w:val="both"/>
      </w:pPr>
      <w:r>
        <w:rPr>
          <w:b/>
        </w:rPr>
        <w:t xml:space="preserve">Se valorará la experiencia o formación específica: </w:t>
      </w:r>
      <w:r>
        <w:t>en campos profesionales correspondientes a la modalidad y/o especialidad del cargo al que postula, acreditable mediante estudios o cursos en entidades de reconocido prestigio y solvencia académica y/o profesional y/o mediante publicaciones o investigaciones avaladas por ese tipo de entidades.</w:t>
      </w:r>
    </w:p>
    <w:p w14:paraId="0D49F49E" w14:textId="77777777" w:rsidR="00470DCF" w:rsidRDefault="007F5D17">
      <w:pPr>
        <w:pStyle w:val="Heading1"/>
        <w:spacing w:before="20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F798E7" wp14:editId="57B19921">
                <wp:simplePos x="0" y="0"/>
                <wp:positionH relativeFrom="page">
                  <wp:posOffset>1062355</wp:posOffset>
                </wp:positionH>
                <wp:positionV relativeFrom="paragraph">
                  <wp:posOffset>575945</wp:posOffset>
                </wp:positionV>
                <wp:extent cx="565086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8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5.35pt" to="528.6pt,4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" strokecolor="#4f81bc" strokeweight=".96pt">
                <w10:wrap type="topAndBottom" anchorx="page"/>
              </v:line>
            </w:pict>
          </mc:Fallback>
        </mc:AlternateContent>
      </w:r>
      <w:r>
        <w:rPr>
          <w:color w:val="17365D"/>
        </w:rPr>
        <w:t>Principales tareas:</w:t>
      </w:r>
    </w:p>
    <w:p w14:paraId="693A03AC" w14:textId="77777777" w:rsidR="00470DCF" w:rsidRDefault="00470DCF">
      <w:pPr>
        <w:pStyle w:val="Textodecuerpo"/>
        <w:spacing w:before="8"/>
        <w:rPr>
          <w:rFonts w:ascii="Cambria"/>
          <w:sz w:val="14"/>
        </w:rPr>
      </w:pPr>
    </w:p>
    <w:p w14:paraId="71ABD91D" w14:textId="77777777" w:rsidR="00470DCF" w:rsidRDefault="007F5D17">
      <w:pPr>
        <w:pStyle w:val="Heading3"/>
        <w:spacing w:before="93"/>
      </w:pPr>
      <w:r>
        <w:t>Docentes:</w:t>
      </w:r>
    </w:p>
    <w:p w14:paraId="68B5227F" w14:textId="77777777" w:rsidR="00470DCF" w:rsidRDefault="007F5D17">
      <w:pPr>
        <w:pStyle w:val="Textodecuerpo"/>
        <w:spacing w:before="40" w:line="276" w:lineRule="auto"/>
        <w:ind w:left="142" w:right="142"/>
        <w:jc w:val="both"/>
      </w:pPr>
      <w:r>
        <w:t>Participa en la definición de los criterios de enseñanza y evaluación y en la programación de proyectos y talleres, bajo la coordinación del Equipo Directivo.</w:t>
      </w:r>
    </w:p>
    <w:p w14:paraId="07F950CF" w14:textId="77777777" w:rsidR="00470DCF" w:rsidRDefault="007F5D17">
      <w:pPr>
        <w:pStyle w:val="Textodecuerpo"/>
        <w:spacing w:line="276" w:lineRule="auto"/>
        <w:ind w:left="142" w:right="137"/>
        <w:jc w:val="both"/>
      </w:pPr>
      <w:r>
        <w:t>Planifica, desarrolla y evalúa en las diferentes instancias a su cargo de acuerdo al plan de estudios, el régimen académico, la propuesta de evaluación y el proyecto institucional de la escuela, en los términos que la institución lo solicite.</w:t>
      </w:r>
    </w:p>
    <w:p w14:paraId="029DD38B" w14:textId="77777777" w:rsidR="00470DCF" w:rsidRDefault="007F5D17">
      <w:pPr>
        <w:pStyle w:val="Textodecuerpo"/>
        <w:spacing w:before="1" w:line="276" w:lineRule="auto"/>
        <w:ind w:left="142" w:right="134"/>
        <w:jc w:val="both"/>
      </w:pPr>
      <w:r>
        <w:t>Elabora materiales según proyecto de enseñanza (guías de trabajo para estudiantes, aula virtual, entre otros).</w:t>
      </w:r>
    </w:p>
    <w:p w14:paraId="7BC933C4" w14:textId="77777777" w:rsidR="00470DCF" w:rsidRDefault="007F5D17">
      <w:pPr>
        <w:pStyle w:val="Textodecuerpo"/>
        <w:spacing w:line="276" w:lineRule="auto"/>
        <w:ind w:left="142" w:right="141"/>
        <w:jc w:val="both"/>
      </w:pPr>
      <w:r>
        <w:t xml:space="preserve">Diseña, desarrolla y evalúa las actividades de enseñanza requeridas para el apoyo a los aprendizajes bajo la coordinación de la </w:t>
      </w:r>
      <w:proofErr w:type="spellStart"/>
      <w:r>
        <w:t>Vicedirección</w:t>
      </w:r>
      <w:proofErr w:type="spellEnd"/>
      <w:r>
        <w:t xml:space="preserve"> de Asuntos Académicos.</w:t>
      </w:r>
    </w:p>
    <w:p w14:paraId="70D3CFDA" w14:textId="77777777" w:rsidR="00470DCF" w:rsidRDefault="007F5D17">
      <w:pPr>
        <w:pStyle w:val="Textodecuerpo"/>
        <w:spacing w:line="276" w:lineRule="auto"/>
        <w:ind w:left="142" w:right="135"/>
        <w:jc w:val="both"/>
      </w:pPr>
      <w:r>
        <w:t xml:space="preserve">Participa en el diseño, desarrollo y evaluación de talleres inter e </w:t>
      </w:r>
      <w:proofErr w:type="spellStart"/>
      <w:r>
        <w:t>intra</w:t>
      </w:r>
      <w:proofErr w:type="spellEnd"/>
      <w:r>
        <w:t xml:space="preserve"> áreas de acuerdo al proyecto institucional.</w:t>
      </w:r>
    </w:p>
    <w:p w14:paraId="08D9D376" w14:textId="77777777" w:rsidR="00470DCF" w:rsidRDefault="00470DCF">
      <w:pPr>
        <w:pStyle w:val="Textodecuerpo"/>
        <w:rPr>
          <w:sz w:val="25"/>
        </w:rPr>
      </w:pPr>
    </w:p>
    <w:p w14:paraId="279213AF" w14:textId="77777777" w:rsidR="00470DCF" w:rsidRDefault="007F5D17">
      <w:pPr>
        <w:pStyle w:val="Heading3"/>
      </w:pPr>
      <w:r>
        <w:t>Gestión:</w:t>
      </w:r>
    </w:p>
    <w:p w14:paraId="2A09F4CC" w14:textId="77777777" w:rsidR="00470DCF" w:rsidRDefault="007F5D17">
      <w:pPr>
        <w:pStyle w:val="Textodecuerpo"/>
        <w:spacing w:before="42" w:line="276" w:lineRule="auto"/>
        <w:ind w:left="142"/>
      </w:pPr>
      <w:r>
        <w:t>Registra cotidianamente la asistencia de los estudiantes en las unidades curriculares a su cargo.</w:t>
      </w:r>
    </w:p>
    <w:p w14:paraId="5B00EFE1" w14:textId="77777777" w:rsidR="00470DCF" w:rsidRDefault="00470DCF">
      <w:pPr>
        <w:spacing w:line="276" w:lineRule="auto"/>
        <w:sectPr w:rsidR="00470DCF">
          <w:pgSz w:w="12240" w:h="15840"/>
          <w:pgMar w:top="1500" w:right="1560" w:bottom="1200" w:left="1560" w:header="0" w:footer="1002" w:gutter="0"/>
          <w:cols w:space="720"/>
        </w:sectPr>
      </w:pPr>
    </w:p>
    <w:p w14:paraId="4DFF664D" w14:textId="77777777" w:rsidR="00470DCF" w:rsidRDefault="007F5D17">
      <w:pPr>
        <w:pStyle w:val="Textodecuerpo"/>
        <w:spacing w:before="76"/>
        <w:ind w:left="142"/>
      </w:pPr>
      <w:r>
        <w:lastRenderedPageBreak/>
        <w:t>Colabora con los Coordinadores de curso en el seguimiento de los estudiantes.</w:t>
      </w:r>
    </w:p>
    <w:p w14:paraId="5A047076" w14:textId="77777777" w:rsidR="00470DCF" w:rsidRDefault="007F5D17">
      <w:pPr>
        <w:pStyle w:val="Textodecuerpo"/>
        <w:spacing w:before="38" w:line="276" w:lineRule="auto"/>
        <w:ind w:left="142" w:right="174"/>
      </w:pPr>
      <w:r>
        <w:t>Carga la información y verifica las actas en la forma y sistema que la institución establezca.</w:t>
      </w:r>
    </w:p>
    <w:p w14:paraId="775B4C8F" w14:textId="77777777" w:rsidR="00470DCF" w:rsidRDefault="007F5D17">
      <w:pPr>
        <w:pStyle w:val="Textodecuerpo"/>
        <w:spacing w:line="278" w:lineRule="auto"/>
        <w:ind w:left="142" w:right="174"/>
      </w:pPr>
      <w:r>
        <w:t>Cumplimenta todas las gestiones pertinentes a su cargo, verificando el cumplimiento de los todos los procedimientos respectivos.</w:t>
      </w:r>
    </w:p>
    <w:p w14:paraId="04950729" w14:textId="77777777" w:rsidR="00470DCF" w:rsidRDefault="007F5D17">
      <w:pPr>
        <w:pStyle w:val="Textodecuerpo"/>
        <w:spacing w:line="249" w:lineRule="exact"/>
        <w:ind w:left="142"/>
      </w:pPr>
      <w:r>
        <w:t>Presenta, verifica y atiende toda la documentación relativa a su función.</w:t>
      </w:r>
    </w:p>
    <w:p w14:paraId="64405116" w14:textId="77777777" w:rsidR="00470DCF" w:rsidRDefault="007F5D17">
      <w:pPr>
        <w:pStyle w:val="Textodecuerpo"/>
        <w:spacing w:before="36" w:line="276" w:lineRule="auto"/>
        <w:ind w:left="142" w:right="947"/>
      </w:pPr>
      <w:r>
        <w:t>Participa en la evaluación de los aprendizajes, de la enseñanza y de la institución. Participa en instancias institucionales ligadas a la convivencia.</w:t>
      </w:r>
    </w:p>
    <w:p w14:paraId="1273A4BE" w14:textId="77777777" w:rsidR="00470DCF" w:rsidRDefault="007F5D17">
      <w:pPr>
        <w:pStyle w:val="Textodecuerpo"/>
        <w:spacing w:before="1"/>
        <w:ind w:left="142"/>
      </w:pPr>
      <w:r>
        <w:t>Asistencia a la reunión institucional semanal (miércoles de 15 a 17 horas).</w:t>
      </w:r>
    </w:p>
    <w:p w14:paraId="7983C824" w14:textId="77777777" w:rsidR="00470DCF" w:rsidRDefault="00470DCF">
      <w:pPr>
        <w:pStyle w:val="Textodecuerpo"/>
        <w:spacing w:before="4"/>
        <w:rPr>
          <w:sz w:val="28"/>
        </w:rPr>
      </w:pPr>
    </w:p>
    <w:p w14:paraId="4FA1F2FB" w14:textId="77777777" w:rsidR="00470DCF" w:rsidRDefault="007F5D17">
      <w:pPr>
        <w:pStyle w:val="Heading3"/>
      </w:pPr>
      <w:r>
        <w:t>Formación:</w:t>
      </w:r>
    </w:p>
    <w:p w14:paraId="12F36239" w14:textId="77777777" w:rsidR="00470DCF" w:rsidRDefault="007F5D17">
      <w:pPr>
        <w:pStyle w:val="Textodecuerpo"/>
        <w:spacing w:before="40"/>
        <w:ind w:left="142"/>
      </w:pPr>
      <w:r>
        <w:t>Participa en propuestas de formación docente permanente.</w:t>
      </w:r>
    </w:p>
    <w:p w14:paraId="1E0BF2C9" w14:textId="77777777" w:rsidR="00470DCF" w:rsidRDefault="007F5D17">
      <w:pPr>
        <w:pStyle w:val="Textodecuerpo"/>
        <w:spacing w:before="38" w:line="278" w:lineRule="auto"/>
        <w:ind w:left="142"/>
      </w:pPr>
      <w:r>
        <w:t>Reformula propuestas y desarrollo de actividades de acuerdo con los lineamientos y devoluciones que realice la institución.</w:t>
      </w:r>
    </w:p>
    <w:p w14:paraId="4B6DC6D6" w14:textId="77777777" w:rsidR="00470DCF" w:rsidRDefault="007F5D17">
      <w:pPr>
        <w:pStyle w:val="Textodecuerpo"/>
        <w:spacing w:line="249" w:lineRule="exact"/>
        <w:ind w:left="142"/>
      </w:pPr>
      <w:r>
        <w:t xml:space="preserve">Realiza los </w:t>
      </w:r>
      <w:proofErr w:type="spellStart"/>
      <w:r>
        <w:t>autoinformes</w:t>
      </w:r>
      <w:proofErr w:type="spellEnd"/>
      <w:r>
        <w:t xml:space="preserve"> anuales en los términos y formatos que la institución solicite.</w:t>
      </w:r>
    </w:p>
    <w:p w14:paraId="4D71D3F6" w14:textId="77777777" w:rsidR="00470DCF" w:rsidRDefault="007F5D17">
      <w:pPr>
        <w:pStyle w:val="Textodecuerpo"/>
        <w:spacing w:before="37" w:line="276" w:lineRule="auto"/>
        <w:ind w:left="142"/>
      </w:pPr>
      <w:r>
        <w:t>Se mantiene actualizado respecto de los cambios en los planes de estudio y otras normativas pertinentes a la Escuela Secundaria de la UNGS.</w:t>
      </w:r>
    </w:p>
    <w:p w14:paraId="22DD6481" w14:textId="77777777" w:rsidR="00470DCF" w:rsidRDefault="007F5D17">
      <w:pPr>
        <w:pStyle w:val="Textodecuerpo"/>
        <w:spacing w:before="1" w:line="276" w:lineRule="auto"/>
        <w:ind w:left="142" w:right="174"/>
      </w:pPr>
      <w:r>
        <w:t>Participa en procesos de sistematización de la experiencia de la Escuela bajo coordinación del equipo directivo y en lo que atañe a su</w:t>
      </w:r>
      <w:r>
        <w:rPr>
          <w:spacing w:val="-11"/>
        </w:rPr>
        <w:t xml:space="preserve"> </w:t>
      </w:r>
      <w:r>
        <w:t>función.</w:t>
      </w:r>
    </w:p>
    <w:p w14:paraId="22655E11" w14:textId="77777777" w:rsidR="00470DCF" w:rsidRDefault="00470DCF">
      <w:pPr>
        <w:spacing w:line="276" w:lineRule="auto"/>
        <w:sectPr w:rsidR="00470DCF">
          <w:pgSz w:w="12240" w:h="15840"/>
          <w:pgMar w:top="1340" w:right="1560" w:bottom="1200" w:left="1560" w:header="0" w:footer="1002" w:gutter="0"/>
          <w:cols w:space="720"/>
        </w:sectPr>
      </w:pPr>
    </w:p>
    <w:p w14:paraId="25D6644E" w14:textId="77777777" w:rsidR="00470DCF" w:rsidRDefault="00470DCF">
      <w:pPr>
        <w:pStyle w:val="Textodecuerpo"/>
        <w:rPr>
          <w:sz w:val="20"/>
        </w:rPr>
      </w:pPr>
    </w:p>
    <w:p w14:paraId="2CD2CBAB" w14:textId="77777777" w:rsidR="00470DCF" w:rsidRDefault="00470DCF">
      <w:pPr>
        <w:pStyle w:val="Textodecuerpo"/>
        <w:spacing w:before="7"/>
        <w:rPr>
          <w:sz w:val="20"/>
        </w:rPr>
      </w:pPr>
    </w:p>
    <w:p w14:paraId="2DDC35F7" w14:textId="77777777" w:rsidR="00470DCF" w:rsidRDefault="007F5D17">
      <w:pPr>
        <w:spacing w:before="91"/>
        <w:ind w:left="798"/>
        <w:rPr>
          <w:b/>
          <w:sz w:val="26"/>
        </w:rPr>
      </w:pPr>
      <w:r>
        <w:rPr>
          <w:b/>
          <w:color w:val="538DD3"/>
          <w:sz w:val="26"/>
        </w:rPr>
        <w:t>Procedimiento de selección y cronograma:</w:t>
      </w:r>
    </w:p>
    <w:p w14:paraId="740F0C36" w14:textId="77777777" w:rsidR="00470DCF" w:rsidRDefault="007F5D17">
      <w:pPr>
        <w:pStyle w:val="Textodecuerpo"/>
        <w:spacing w:before="242" w:line="280" w:lineRule="auto"/>
        <w:ind w:left="798" w:right="281"/>
      </w:pPr>
      <w:r>
        <w:t xml:space="preserve">El proceso de selección estará conformado por las etapas que seguidamente se detallan, las que serán </w:t>
      </w:r>
      <w:r>
        <w:rPr>
          <w:b/>
        </w:rPr>
        <w:t xml:space="preserve">excluyentes </w:t>
      </w:r>
      <w:r>
        <w:t>en el orden sucesivo establecido. Sólo quienes aprueben una etapa podrán acceder a la siguiente.</w:t>
      </w:r>
    </w:p>
    <w:p w14:paraId="00545866" w14:textId="77777777" w:rsidR="00470DCF" w:rsidRDefault="00470DCF">
      <w:pPr>
        <w:pStyle w:val="Textodecuerpo"/>
        <w:spacing w:before="8"/>
        <w:rPr>
          <w:sz w:val="18"/>
        </w:rPr>
      </w:pPr>
    </w:p>
    <w:tbl>
      <w:tblPr>
        <w:tblW w:w="51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5716"/>
        <w:gridCol w:w="4967"/>
        <w:gridCol w:w="2693"/>
      </w:tblGrid>
      <w:tr w:rsidR="003A1CFD" w:rsidRPr="003A1CFD" w14:paraId="306E0DF4" w14:textId="77777777" w:rsidTr="003A1CFD">
        <w:trPr>
          <w:trHeight w:val="30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79DC0BD8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  <w:t>Etapa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09BF62D8" w14:textId="77777777" w:rsidR="003A1CFD" w:rsidRPr="003A1CFD" w:rsidRDefault="003A1CFD" w:rsidP="003A1CFD">
            <w:pPr>
              <w:widowControl/>
              <w:autoSpaceDE/>
              <w:autoSpaceDN/>
              <w:ind w:firstLineChars="400" w:firstLine="866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  <w:t xml:space="preserve">Documentación </w:t>
            </w:r>
            <w:r w:rsidRPr="003A1CFD">
              <w:rPr>
                <w:rFonts w:eastAsia="Times New Roman"/>
                <w:color w:val="FFFFFF"/>
                <w:sz w:val="20"/>
                <w:szCs w:val="20"/>
                <w:lang w:val="es-ES_tradnl" w:bidi="ar-SA"/>
              </w:rPr>
              <w:t xml:space="preserve">- </w:t>
            </w:r>
            <w:r w:rsidRPr="003A1CF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  <w:t>Evaluación</w:t>
            </w:r>
            <w:r w:rsidRPr="003A1CFD">
              <w:rPr>
                <w:rFonts w:eastAsia="Times New Roman"/>
                <w:color w:val="FFFFFF"/>
                <w:sz w:val="20"/>
                <w:szCs w:val="20"/>
                <w:lang w:val="es-ES_tradnl" w:bidi="ar-SA"/>
              </w:rPr>
              <w:t>.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0E3FB83C" w14:textId="77777777" w:rsidR="003A1CFD" w:rsidRPr="003A1CFD" w:rsidRDefault="003A1CFD" w:rsidP="003A1CFD">
            <w:pPr>
              <w:widowControl/>
              <w:autoSpaceDE/>
              <w:autoSpaceDN/>
              <w:ind w:firstLineChars="600" w:firstLine="1300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  <w:t>Tipo de entrega - lugar.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ACC5"/>
            <w:vAlign w:val="center"/>
            <w:hideMark/>
          </w:tcPr>
          <w:p w14:paraId="3D8B9F60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  <w:t>Fecha</w:t>
            </w:r>
          </w:p>
        </w:tc>
      </w:tr>
      <w:tr w:rsidR="003A1CFD" w:rsidRPr="003A1CFD" w14:paraId="7C43BDA5" w14:textId="77777777" w:rsidTr="003A1CFD">
        <w:trPr>
          <w:trHeight w:val="339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091A0896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Preinscripción</w:t>
            </w:r>
          </w:p>
        </w:tc>
        <w:tc>
          <w:tcPr>
            <w:tcW w:w="18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46C805C9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CV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0292B8B4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Envío digital a: docentesescuela@es.ungs.edu.ar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51C48C35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Hasta el 1° de junio de 2020</w:t>
            </w:r>
          </w:p>
        </w:tc>
      </w:tr>
      <w:tr w:rsidR="003A1CFD" w:rsidRPr="003A1CFD" w14:paraId="5ABAD7BF" w14:textId="77777777" w:rsidTr="003A1CFD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6577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8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7041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16034848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Confirmación o desestimación vía correo electrónico.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16F89D65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Hasta el 5 de junio de 2020</w:t>
            </w:r>
          </w:p>
        </w:tc>
      </w:tr>
      <w:tr w:rsidR="003A1CFD" w:rsidRPr="003A1CFD" w14:paraId="32EE4414" w14:textId="77777777" w:rsidTr="003A1CFD">
        <w:trPr>
          <w:trHeight w:val="3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4CF3B319" w14:textId="73217092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 xml:space="preserve">Inscripción y entrega de documentación 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3C2A9176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Carpeta tres solapas.</w:t>
            </w:r>
          </w:p>
        </w:tc>
        <w:tc>
          <w:tcPr>
            <w:tcW w:w="1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481B2B5E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Escuela Secundaria UNGS, Módulo III del Campus de la UNGS. Juan María Gutiérrez 1150, Los Polvorines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555B8446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A definir según lo establecido para la fecha respecto al aislamiento social, preventivo y obligatorio.</w:t>
            </w:r>
          </w:p>
        </w:tc>
      </w:tr>
      <w:tr w:rsidR="003A1CFD" w:rsidRPr="003A1CFD" w14:paraId="7911A2C1" w14:textId="77777777" w:rsidTr="003A1CFD">
        <w:trPr>
          <w:trHeight w:val="3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426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6792E18B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CV.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8890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A17B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143195E1" w14:textId="77777777" w:rsidTr="003A1CFD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B35C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20F6A3F8" w14:textId="3767792D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Propuesta pedagógica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28E0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F3A9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18A4108D" w14:textId="77777777" w:rsidTr="003A1CFD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967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01BCD4E5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Fotocopia DNI.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0BD0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145D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1192437C" w14:textId="77777777" w:rsidTr="003A1CFD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FC0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63CC813C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 xml:space="preserve">Original y copia simple de títulos y/o </w:t>
            </w:r>
            <w:proofErr w:type="spellStart"/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postítulos</w:t>
            </w:r>
            <w:proofErr w:type="spellEnd"/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 xml:space="preserve">. </w:t>
            </w:r>
          </w:p>
        </w:tc>
        <w:tc>
          <w:tcPr>
            <w:tcW w:w="1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3786B7A2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Posterior a la entrega: envío digital de la propuesta clase a: docentesescuela@es.ungs.edu.ar</w:t>
            </w: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9DB7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20AE50B4" w14:textId="77777777" w:rsidTr="003A1CFD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A2E5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5EFD0388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 xml:space="preserve">Origina y copia simple de </w:t>
            </w:r>
            <w:proofErr w:type="spellStart"/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certificacion</w:t>
            </w:r>
            <w:proofErr w:type="spellEnd"/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 xml:space="preserve"> de antigüedad docente</w:t>
            </w:r>
          </w:p>
        </w:tc>
        <w:tc>
          <w:tcPr>
            <w:tcW w:w="1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582B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2259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66768908" w14:textId="77777777" w:rsidTr="003A1CFD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5A5ACEDA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Evaluación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68BE5A48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La Comisión Evaluadora analiza las presentaciones de los/as postulantes.</w:t>
            </w: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7B3B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39419A74" w14:textId="77777777" w:rsidTr="003A1CFD">
        <w:trPr>
          <w:trHeight w:val="30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6C73E8BF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Entrevistas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35B4D65B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La Comisión Evaluadora entrevistará a los/as postulantes que hayan sido evaluados favorablemente. Dictamen y orden de mérito</w:t>
            </w:r>
            <w:bookmarkStart w:id="0" w:name="_GoBack"/>
            <w:bookmarkEnd w:id="0"/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3B58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3FDCF560" w14:textId="77777777" w:rsidTr="003A1CFD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4CE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4E1"/>
            <w:vAlign w:val="center"/>
            <w:hideMark/>
          </w:tcPr>
          <w:p w14:paraId="375DF34F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El Equipo Directivo junto con la Secretaría Académica (SA) entrevistará al/a la postulante que obtenga el primer lugar del orden de mérito</w:t>
            </w: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FAB0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  <w:tr w:rsidR="003A1CFD" w:rsidRPr="003A1CFD" w14:paraId="7A0C71D4" w14:textId="77777777" w:rsidTr="003A1CFD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1ABE29A3" w14:textId="77777777" w:rsidR="003A1CFD" w:rsidRPr="003A1CFD" w:rsidRDefault="003A1CFD" w:rsidP="003A1CF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Designación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0"/>
            <w:vAlign w:val="center"/>
            <w:hideMark/>
          </w:tcPr>
          <w:p w14:paraId="0C5009D1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  <w:r w:rsidRPr="003A1CFD"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  <w:t>Finalizado el proceso, la SA informará al/a la postulante que haya sido seleccionado para la cobertura del cargo.</w:t>
            </w: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41DB" w14:textId="77777777" w:rsidR="003A1CFD" w:rsidRPr="003A1CFD" w:rsidRDefault="003A1CFD" w:rsidP="003A1CF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S_tradnl" w:bidi="ar-SA"/>
              </w:rPr>
            </w:pPr>
          </w:p>
        </w:tc>
      </w:tr>
    </w:tbl>
    <w:p w14:paraId="7F96F1FD" w14:textId="77777777" w:rsidR="003A1CFD" w:rsidRDefault="003A1CFD">
      <w:pPr>
        <w:pStyle w:val="Textodecuerpo"/>
        <w:tabs>
          <w:tab w:val="left" w:pos="1352"/>
          <w:tab w:val="left" w:pos="2890"/>
          <w:tab w:val="left" w:pos="4188"/>
          <w:tab w:val="left" w:pos="5160"/>
          <w:tab w:val="left" w:pos="6011"/>
          <w:tab w:val="left" w:pos="7885"/>
          <w:tab w:val="left" w:pos="8746"/>
          <w:tab w:val="left" w:pos="9816"/>
          <w:tab w:val="left" w:pos="10603"/>
          <w:tab w:val="left" w:pos="12554"/>
        </w:tabs>
        <w:spacing w:before="17"/>
        <w:ind w:left="798"/>
      </w:pPr>
    </w:p>
    <w:p w14:paraId="79E63595" w14:textId="77777777" w:rsidR="00470DCF" w:rsidRDefault="007F5D17">
      <w:pPr>
        <w:pStyle w:val="Textodecuerpo"/>
        <w:tabs>
          <w:tab w:val="left" w:pos="1352"/>
          <w:tab w:val="left" w:pos="2890"/>
          <w:tab w:val="left" w:pos="4188"/>
          <w:tab w:val="left" w:pos="5160"/>
          <w:tab w:val="left" w:pos="6011"/>
          <w:tab w:val="left" w:pos="7885"/>
          <w:tab w:val="left" w:pos="8746"/>
          <w:tab w:val="left" w:pos="9816"/>
          <w:tab w:val="left" w:pos="10603"/>
          <w:tab w:val="left" w:pos="12554"/>
        </w:tabs>
        <w:spacing w:before="17"/>
        <w:ind w:left="798"/>
      </w:pPr>
      <w:r>
        <w:t>El</w:t>
      </w:r>
      <w:r>
        <w:tab/>
        <w:t>cronograma</w:t>
      </w:r>
      <w:r>
        <w:tab/>
        <w:t>publicado</w:t>
      </w:r>
      <w:r>
        <w:tab/>
        <w:t>puede</w:t>
      </w:r>
      <w:r>
        <w:tab/>
        <w:t>sufrir</w:t>
      </w:r>
      <w:r>
        <w:tab/>
        <w:t>modificaciones.</w:t>
      </w:r>
      <w:r>
        <w:tab/>
        <w:t>Todo</w:t>
      </w:r>
      <w:r>
        <w:tab/>
        <w:t>cambio</w:t>
      </w:r>
      <w:r>
        <w:tab/>
        <w:t>será</w:t>
      </w:r>
      <w:r>
        <w:tab/>
        <w:t>pertinentemente</w:t>
      </w:r>
      <w:r>
        <w:tab/>
        <w:t>comunicado.</w:t>
      </w:r>
    </w:p>
    <w:p w14:paraId="0FA27E42" w14:textId="77777777" w:rsidR="00470DCF" w:rsidRDefault="00470DCF">
      <w:pPr>
        <w:pStyle w:val="Textodecuerpo"/>
        <w:rPr>
          <w:sz w:val="20"/>
        </w:rPr>
      </w:pPr>
    </w:p>
    <w:p w14:paraId="67D25775" w14:textId="77777777" w:rsidR="00470DCF" w:rsidRDefault="00470DCF">
      <w:pPr>
        <w:pStyle w:val="Textodecuerpo"/>
        <w:rPr>
          <w:sz w:val="20"/>
        </w:rPr>
      </w:pPr>
    </w:p>
    <w:p w14:paraId="0B720729" w14:textId="77777777" w:rsidR="00470DCF" w:rsidRDefault="00470DCF">
      <w:pPr>
        <w:pStyle w:val="Textodecuerpo"/>
        <w:rPr>
          <w:sz w:val="20"/>
        </w:rPr>
      </w:pPr>
    </w:p>
    <w:p w14:paraId="308979B3" w14:textId="77777777" w:rsidR="00470DCF" w:rsidRDefault="00470DCF">
      <w:pPr>
        <w:pStyle w:val="Textodecuerpo"/>
        <w:rPr>
          <w:sz w:val="20"/>
        </w:rPr>
      </w:pPr>
    </w:p>
    <w:p w14:paraId="250E9EA5" w14:textId="77777777" w:rsidR="00470DCF" w:rsidRDefault="00470DCF">
      <w:pPr>
        <w:pStyle w:val="Textodecuerpo"/>
        <w:rPr>
          <w:sz w:val="20"/>
        </w:rPr>
      </w:pPr>
    </w:p>
    <w:p w14:paraId="3CE8F8E2" w14:textId="77777777" w:rsidR="00470DCF" w:rsidRDefault="00470DCF">
      <w:pPr>
        <w:pStyle w:val="Textodecuerpo"/>
        <w:rPr>
          <w:sz w:val="20"/>
        </w:rPr>
      </w:pPr>
    </w:p>
    <w:p w14:paraId="50A0C0E1" w14:textId="77777777" w:rsidR="00470DCF" w:rsidRDefault="007F5D17">
      <w:pPr>
        <w:pStyle w:val="Textodecuerpo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4C5E34" wp14:editId="33C6DB37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6pt" to="214.9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14:paraId="42145C38" w14:textId="77777777" w:rsidR="00470DCF" w:rsidRDefault="007F5D17">
      <w:pPr>
        <w:spacing w:before="39"/>
        <w:ind w:left="798"/>
        <w:rPr>
          <w:rFonts w:ascii="Calibri" w:hAnsi="Calibri"/>
          <w:sz w:val="18"/>
        </w:rPr>
      </w:pPr>
      <w:r>
        <w:rPr>
          <w:rFonts w:ascii="Calibri" w:hAnsi="Calibri"/>
          <w:position w:val="9"/>
          <w:sz w:val="12"/>
        </w:rPr>
        <w:t xml:space="preserve">1 </w:t>
      </w:r>
      <w:r>
        <w:rPr>
          <w:rFonts w:ascii="Calibri" w:hAnsi="Calibri"/>
          <w:sz w:val="18"/>
        </w:rPr>
        <w:t>Ver apartado “Documentación a presentar”.</w:t>
      </w:r>
    </w:p>
    <w:p w14:paraId="22229A13" w14:textId="77777777" w:rsidR="00470DCF" w:rsidRDefault="00470DCF">
      <w:pPr>
        <w:pStyle w:val="Textodecuerpo"/>
        <w:rPr>
          <w:rFonts w:ascii="Calibri"/>
          <w:sz w:val="20"/>
        </w:rPr>
      </w:pPr>
    </w:p>
    <w:p w14:paraId="247D9A8E" w14:textId="77777777" w:rsidR="00470DCF" w:rsidRDefault="00470DCF">
      <w:pPr>
        <w:pStyle w:val="Textodecuerpo"/>
        <w:spacing w:before="1"/>
        <w:rPr>
          <w:rFonts w:ascii="Calibri"/>
          <w:sz w:val="17"/>
        </w:rPr>
      </w:pPr>
    </w:p>
    <w:p w14:paraId="019EF04A" w14:textId="77777777" w:rsidR="00470DCF" w:rsidRDefault="007F5D17">
      <w:pPr>
        <w:ind w:right="692"/>
        <w:jc w:val="right"/>
        <w:rPr>
          <w:rFonts w:ascii="Calibri" w:hAnsi="Calibri"/>
          <w:b/>
        </w:rPr>
      </w:pPr>
      <w:r>
        <w:rPr>
          <w:rFonts w:ascii="Calibri" w:hAnsi="Calibri"/>
        </w:rPr>
        <w:t xml:space="preserve">Página </w:t>
      </w:r>
      <w:r>
        <w:rPr>
          <w:rFonts w:ascii="Calibri" w:hAnsi="Calibri"/>
          <w:b/>
        </w:rPr>
        <w:t xml:space="preserve">4 </w:t>
      </w:r>
      <w:r>
        <w:rPr>
          <w:rFonts w:ascii="Calibri" w:hAnsi="Calibri"/>
        </w:rPr>
        <w:t xml:space="preserve">de </w:t>
      </w:r>
      <w:r>
        <w:rPr>
          <w:rFonts w:ascii="Calibri" w:hAnsi="Calibri"/>
          <w:b/>
        </w:rPr>
        <w:t>6</w:t>
      </w:r>
    </w:p>
    <w:p w14:paraId="4974EAEC" w14:textId="77777777" w:rsidR="00470DCF" w:rsidRDefault="00470DCF">
      <w:pPr>
        <w:jc w:val="right"/>
        <w:rPr>
          <w:rFonts w:ascii="Calibri" w:hAnsi="Calibri"/>
        </w:rPr>
        <w:sectPr w:rsidR="00470DCF">
          <w:footerReference w:type="default" r:id="rId9"/>
          <w:pgSz w:w="15840" w:h="12240" w:orient="landscape"/>
          <w:pgMar w:top="1140" w:right="720" w:bottom="280" w:left="620" w:header="0" w:footer="0" w:gutter="0"/>
          <w:cols w:space="720"/>
        </w:sectPr>
      </w:pPr>
    </w:p>
    <w:p w14:paraId="256547BD" w14:textId="77777777" w:rsidR="00470DCF" w:rsidRDefault="007F5D17">
      <w:pPr>
        <w:pStyle w:val="Textodecuerpo"/>
        <w:ind w:left="5885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lastRenderedPageBreak/>
        <w:drawing>
          <wp:inline distT="0" distB="0" distL="0" distR="0" wp14:anchorId="6ED49D27" wp14:editId="6D9DC8A4">
            <wp:extent cx="1768682" cy="583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82" cy="5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DE119" w14:textId="77777777" w:rsidR="00470DCF" w:rsidRDefault="00470DCF">
      <w:pPr>
        <w:pStyle w:val="Textodecuerpo"/>
        <w:rPr>
          <w:rFonts w:ascii="Calibri"/>
          <w:b/>
          <w:sz w:val="20"/>
        </w:rPr>
      </w:pPr>
    </w:p>
    <w:p w14:paraId="2D3141D7" w14:textId="77777777" w:rsidR="00470DCF" w:rsidRDefault="007F5D17">
      <w:pPr>
        <w:pStyle w:val="Heading2"/>
        <w:spacing w:before="250"/>
        <w:jc w:val="both"/>
      </w:pPr>
      <w:r>
        <w:rPr>
          <w:color w:val="538DD3"/>
        </w:rPr>
        <w:t>Factores de ponderación, calificación y orden de mérito.</w:t>
      </w:r>
    </w:p>
    <w:p w14:paraId="55B7B311" w14:textId="77777777" w:rsidR="00470DCF" w:rsidRDefault="007F5D17">
      <w:pPr>
        <w:pStyle w:val="Textodecuerpo"/>
        <w:spacing w:before="48" w:line="276" w:lineRule="auto"/>
        <w:ind w:left="102" w:right="119"/>
        <w:jc w:val="both"/>
      </w:pPr>
      <w:r>
        <w:t>Sólo integrarán el orden de mérito los/as aspirantes que aprueben todas las etapas del proceso de selección.</w:t>
      </w:r>
    </w:p>
    <w:p w14:paraId="035D647A" w14:textId="77777777" w:rsidR="00470DCF" w:rsidRDefault="00470DCF">
      <w:pPr>
        <w:pStyle w:val="Textodecuerpo"/>
        <w:spacing w:before="2"/>
        <w:rPr>
          <w:sz w:val="25"/>
        </w:rPr>
      </w:pPr>
    </w:p>
    <w:p w14:paraId="30E452DF" w14:textId="77777777" w:rsidR="00470DCF" w:rsidRDefault="007F5D17">
      <w:pPr>
        <w:pStyle w:val="Textodecuerpo"/>
        <w:ind w:left="102"/>
        <w:jc w:val="both"/>
      </w:pPr>
      <w:r>
        <w:t>La calificación final (100%) será el producto de la sumatoria de los siguientes factores:</w:t>
      </w:r>
    </w:p>
    <w:p w14:paraId="424BF17B" w14:textId="77777777" w:rsidR="00470DCF" w:rsidRDefault="00470DCF">
      <w:pPr>
        <w:pStyle w:val="Textodecuerpo"/>
        <w:spacing w:before="8"/>
        <w:rPr>
          <w:sz w:val="20"/>
        </w:rPr>
      </w:pPr>
    </w:p>
    <w:p w14:paraId="767BC58F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1"/>
        <w:jc w:val="left"/>
      </w:pPr>
      <w:r>
        <w:t>Evaluación de antecedentes curriculares y laborales:</w:t>
      </w:r>
      <w:r>
        <w:rPr>
          <w:spacing w:val="-4"/>
        </w:rPr>
        <w:t xml:space="preserve"> </w:t>
      </w:r>
      <w:r>
        <w:t>30%.</w:t>
      </w:r>
    </w:p>
    <w:p w14:paraId="055702E7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37"/>
        <w:ind w:hanging="361"/>
        <w:jc w:val="left"/>
      </w:pPr>
      <w:r>
        <w:t>Evaluación de la propuesta pedagógica:</w:t>
      </w:r>
      <w:r>
        <w:rPr>
          <w:spacing w:val="3"/>
        </w:rPr>
        <w:t xml:space="preserve"> </w:t>
      </w:r>
      <w:r>
        <w:t>30%</w:t>
      </w:r>
    </w:p>
    <w:p w14:paraId="76170672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jc w:val="left"/>
      </w:pPr>
      <w:r>
        <w:t>Evaluación laboral mediante entrevista:</w:t>
      </w:r>
      <w:r>
        <w:rPr>
          <w:spacing w:val="-1"/>
        </w:rPr>
        <w:t xml:space="preserve"> </w:t>
      </w:r>
      <w:r>
        <w:t>40%</w:t>
      </w:r>
    </w:p>
    <w:p w14:paraId="6C5F3BE5" w14:textId="77777777" w:rsidR="00470DCF" w:rsidRDefault="007F5D17">
      <w:pPr>
        <w:spacing w:before="159" w:line="273" w:lineRule="auto"/>
        <w:ind w:left="102" w:right="120"/>
        <w:jc w:val="both"/>
        <w:rPr>
          <w:sz w:val="20"/>
        </w:rPr>
      </w:pPr>
      <w:r>
        <w:rPr>
          <w:sz w:val="20"/>
        </w:rPr>
        <w:t>Los postulantes graduados de la UNGS obtendrán un 10% adicional en el puntaje de antecedentes curriculares, siempre que ello no supere el porcentaje asignado a ese componente, en cuyo caso se computará el puntaje</w:t>
      </w:r>
      <w:r>
        <w:rPr>
          <w:spacing w:val="-6"/>
          <w:sz w:val="20"/>
        </w:rPr>
        <w:t xml:space="preserve"> </w:t>
      </w:r>
      <w:r>
        <w:rPr>
          <w:sz w:val="20"/>
        </w:rPr>
        <w:t>máximo.</w:t>
      </w:r>
    </w:p>
    <w:p w14:paraId="1C89C365" w14:textId="77777777" w:rsidR="00470DCF" w:rsidRDefault="00470DCF">
      <w:pPr>
        <w:pStyle w:val="Textodecuerpo"/>
        <w:spacing w:before="7"/>
        <w:rPr>
          <w:sz w:val="24"/>
        </w:rPr>
      </w:pPr>
    </w:p>
    <w:p w14:paraId="6C19AF43" w14:textId="77777777" w:rsidR="00470DCF" w:rsidRDefault="007F5D17">
      <w:pPr>
        <w:pStyle w:val="Heading2"/>
        <w:jc w:val="both"/>
      </w:pPr>
      <w:r>
        <w:rPr>
          <w:color w:val="538DD3"/>
        </w:rPr>
        <w:t>Cuestiones que serán valoradas:</w:t>
      </w:r>
    </w:p>
    <w:p w14:paraId="306598AC" w14:textId="77777777" w:rsidR="00470DCF" w:rsidRDefault="007F5D17">
      <w:pPr>
        <w:pStyle w:val="Textodecuerpo"/>
        <w:spacing w:before="43" w:line="278" w:lineRule="auto"/>
        <w:ind w:left="102" w:right="115"/>
        <w:jc w:val="both"/>
      </w:pPr>
      <w:r>
        <w:rPr>
          <w:b/>
        </w:rPr>
        <w:t xml:space="preserve">Experiencia laboral: </w:t>
      </w:r>
      <w:r>
        <w:t>experiencia en la participación de proyectos de innovación pedagógica/disciplinar en educación secundaria. Se valorará la experiencia en propuestas de:</w:t>
      </w:r>
    </w:p>
    <w:p w14:paraId="449ED7B9" w14:textId="77777777" w:rsidR="00470DCF" w:rsidRDefault="007F5D17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16" w:line="273" w:lineRule="auto"/>
        <w:ind w:left="821" w:right="120"/>
        <w:jc w:val="left"/>
      </w:pPr>
      <w:r>
        <w:t>enseñanza, en el marco de la escuela común o en otras modalidades que intentan modificar el formato tradicional de funcionamiento de las escuelas</w:t>
      </w:r>
      <w:r>
        <w:rPr>
          <w:spacing w:val="-19"/>
        </w:rPr>
        <w:t xml:space="preserve"> </w:t>
      </w:r>
      <w:r>
        <w:t>secundarias,</w:t>
      </w:r>
    </w:p>
    <w:p w14:paraId="1CC6BADC" w14:textId="77777777" w:rsidR="00470DCF" w:rsidRDefault="007F5D17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2"/>
        <w:ind w:left="822" w:hanging="361"/>
        <w:jc w:val="left"/>
      </w:pPr>
      <w:r>
        <w:t>acompañamiento y orientación de los</w:t>
      </w:r>
      <w:r>
        <w:rPr>
          <w:spacing w:val="-4"/>
        </w:rPr>
        <w:t xml:space="preserve"> </w:t>
      </w:r>
      <w:r>
        <w:t>alumnos,</w:t>
      </w:r>
    </w:p>
    <w:p w14:paraId="0EFB5DEB" w14:textId="77777777" w:rsidR="00470DCF" w:rsidRDefault="007F5D17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35"/>
        <w:ind w:left="822" w:hanging="361"/>
        <w:jc w:val="left"/>
      </w:pPr>
      <w:r>
        <w:t>producción y sistematización de conocimientos sobre la</w:t>
      </w:r>
      <w:r>
        <w:rPr>
          <w:spacing w:val="-6"/>
        </w:rPr>
        <w:t xml:space="preserve"> </w:t>
      </w:r>
      <w:r>
        <w:t>enseñanza.</w:t>
      </w:r>
    </w:p>
    <w:p w14:paraId="5C4ECB99" w14:textId="77777777" w:rsidR="00470DCF" w:rsidRDefault="00470DCF">
      <w:pPr>
        <w:pStyle w:val="Textodecuerpo"/>
        <w:spacing w:before="6"/>
        <w:rPr>
          <w:sz w:val="27"/>
        </w:rPr>
      </w:pPr>
    </w:p>
    <w:p w14:paraId="55E59482" w14:textId="77777777" w:rsidR="00470DCF" w:rsidRDefault="007F5D17">
      <w:pPr>
        <w:pStyle w:val="Textodecuerpo"/>
        <w:spacing w:line="276" w:lineRule="auto"/>
        <w:ind w:left="102" w:right="114"/>
        <w:jc w:val="both"/>
      </w:pPr>
      <w:r>
        <w:t>Se valorará la experiencia en escuelas de sectores populares, con propuestas pedagógicas inclusivas, y/o en programas que incluyen alguna variación del formato escolar tradicional (PMI, CESAJ, entre otros) o en Educación de Adultos.</w:t>
      </w:r>
    </w:p>
    <w:p w14:paraId="637F1697" w14:textId="77777777" w:rsidR="00470DCF" w:rsidRDefault="00470DCF">
      <w:pPr>
        <w:pStyle w:val="Textodecuerpo"/>
        <w:spacing w:before="3"/>
        <w:rPr>
          <w:sz w:val="24"/>
        </w:rPr>
      </w:pPr>
    </w:p>
    <w:p w14:paraId="1D92971E" w14:textId="77777777" w:rsidR="00470DCF" w:rsidRDefault="007F5D17">
      <w:pPr>
        <w:pStyle w:val="Heading3"/>
        <w:ind w:left="102"/>
      </w:pPr>
      <w:r>
        <w:t>Formaciones y/o capacitaciones afines al cargo al que postula.</w:t>
      </w:r>
    </w:p>
    <w:p w14:paraId="1BBC21D5" w14:textId="77777777" w:rsidR="00470DCF" w:rsidRDefault="007F5D17">
      <w:pPr>
        <w:spacing w:before="38" w:line="276" w:lineRule="auto"/>
        <w:ind w:left="102"/>
        <w:rPr>
          <w:b/>
        </w:rPr>
      </w:pPr>
      <w:r>
        <w:rPr>
          <w:b/>
        </w:rPr>
        <w:t>Formación y experiencia docente en el uso pedagógico de las tecnologías de la información y la comunicación</w:t>
      </w:r>
      <w:r>
        <w:rPr>
          <w:b/>
          <w:spacing w:val="-9"/>
        </w:rPr>
        <w:t xml:space="preserve"> </w:t>
      </w:r>
      <w:r>
        <w:rPr>
          <w:b/>
        </w:rPr>
        <w:t>(TIC).</w:t>
      </w:r>
    </w:p>
    <w:p w14:paraId="1B6AAA3E" w14:textId="77777777" w:rsidR="00470DCF" w:rsidRDefault="007F5D17">
      <w:pPr>
        <w:spacing w:line="276" w:lineRule="auto"/>
        <w:ind w:left="102" w:right="3020"/>
        <w:rPr>
          <w:b/>
        </w:rPr>
      </w:pPr>
      <w:r>
        <w:rPr>
          <w:b/>
        </w:rPr>
        <w:t>Experiencia en participación de proyectos comunitarios. Experiencia en educación no</w:t>
      </w:r>
      <w:r>
        <w:rPr>
          <w:b/>
          <w:spacing w:val="-6"/>
        </w:rPr>
        <w:t xml:space="preserve"> </w:t>
      </w:r>
      <w:r>
        <w:rPr>
          <w:b/>
        </w:rPr>
        <w:t>formal.</w:t>
      </w:r>
    </w:p>
    <w:p w14:paraId="6611D966" w14:textId="77777777" w:rsidR="00470DCF" w:rsidRDefault="007F5D17">
      <w:pPr>
        <w:spacing w:before="121"/>
        <w:ind w:left="102"/>
        <w:rPr>
          <w:b/>
          <w:sz w:val="26"/>
        </w:rPr>
      </w:pPr>
      <w:r>
        <w:rPr>
          <w:b/>
          <w:color w:val="538DD3"/>
          <w:sz w:val="26"/>
        </w:rPr>
        <w:t>Cuestiones generales de presentación:</w:t>
      </w:r>
    </w:p>
    <w:p w14:paraId="55CE05D4" w14:textId="77777777" w:rsidR="00470DCF" w:rsidRDefault="007F5D17">
      <w:pPr>
        <w:spacing w:before="44"/>
        <w:ind w:left="102"/>
        <w:rPr>
          <w:b/>
        </w:rPr>
      </w:pPr>
      <w:r>
        <w:rPr>
          <w:b/>
        </w:rPr>
        <w:t>Formatos de documentos:</w:t>
      </w:r>
    </w:p>
    <w:p w14:paraId="5BC285CF" w14:textId="77777777" w:rsidR="00470DCF" w:rsidRDefault="007F5D17">
      <w:pPr>
        <w:pStyle w:val="Textodecuerpo"/>
        <w:spacing w:before="40" w:line="276" w:lineRule="auto"/>
        <w:ind w:left="102" w:right="107"/>
      </w:pPr>
      <w:r>
        <w:t>Los documentos: CV y propuesta pedagógica deben ser confeccionados y presentados de acuerdo a los formatos que se acompañan en la publicación de la presente convocatoria.</w:t>
      </w:r>
    </w:p>
    <w:p w14:paraId="50943056" w14:textId="77777777" w:rsidR="00470DCF" w:rsidRDefault="007F5D17">
      <w:pPr>
        <w:pStyle w:val="Heading3"/>
        <w:spacing w:before="198"/>
        <w:ind w:left="102"/>
      </w:pPr>
      <w:r>
        <w:t>Modo de nombrar los documentos digitales:</w:t>
      </w:r>
    </w:p>
    <w:p w14:paraId="600F40C9" w14:textId="77777777" w:rsidR="00470DCF" w:rsidRDefault="007F5D17">
      <w:pPr>
        <w:spacing w:before="42" w:line="276" w:lineRule="auto"/>
        <w:ind w:left="102" w:right="122"/>
        <w:rPr>
          <w:sz w:val="20"/>
        </w:rPr>
      </w:pPr>
      <w:r>
        <w:rPr>
          <w:sz w:val="20"/>
        </w:rPr>
        <w:t>APELLIDO Nombre ESPECIALIDAD CV (respetando mayúsculas y minúsculas como en el modelo). Por ejemplo: PEREZ Ana María SISTEMAS ANALOGICOS CV</w:t>
      </w:r>
    </w:p>
    <w:p w14:paraId="44354E4A" w14:textId="77777777" w:rsidR="00470DCF" w:rsidRDefault="00470DCF">
      <w:pPr>
        <w:spacing w:line="276" w:lineRule="auto"/>
        <w:rPr>
          <w:sz w:val="20"/>
        </w:rPr>
        <w:sectPr w:rsidR="00470DCF">
          <w:footerReference w:type="default" r:id="rId11"/>
          <w:pgSz w:w="12240" w:h="15840"/>
          <w:pgMar w:top="700" w:right="1580" w:bottom="1200" w:left="1600" w:header="0" w:footer="1002" w:gutter="0"/>
          <w:pgNumType w:start="5"/>
          <w:cols w:space="720"/>
        </w:sectPr>
      </w:pPr>
    </w:p>
    <w:p w14:paraId="4C093C9B" w14:textId="77777777" w:rsidR="00470DCF" w:rsidRDefault="007F5D17">
      <w:pPr>
        <w:pStyle w:val="Textodecuerpo"/>
        <w:ind w:left="5885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592735EF" wp14:editId="504D037D">
            <wp:extent cx="1768682" cy="58340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82" cy="5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6EA57" w14:textId="77777777" w:rsidR="00470DCF" w:rsidRDefault="00470DCF">
      <w:pPr>
        <w:pStyle w:val="Textodecuerpo"/>
        <w:rPr>
          <w:sz w:val="20"/>
        </w:rPr>
      </w:pPr>
    </w:p>
    <w:p w14:paraId="1C38D1E4" w14:textId="77777777" w:rsidR="00470DCF" w:rsidRDefault="00470DCF">
      <w:pPr>
        <w:pStyle w:val="Textodecuerpo"/>
        <w:spacing w:before="3"/>
        <w:rPr>
          <w:sz w:val="23"/>
        </w:rPr>
      </w:pPr>
    </w:p>
    <w:p w14:paraId="4AD8D9D7" w14:textId="77777777" w:rsidR="00470DCF" w:rsidRDefault="007F5D17">
      <w:pPr>
        <w:spacing w:line="278" w:lineRule="auto"/>
        <w:ind w:left="102" w:right="122"/>
        <w:jc w:val="both"/>
        <w:rPr>
          <w:sz w:val="20"/>
        </w:rPr>
      </w:pPr>
      <w:r>
        <w:rPr>
          <w:sz w:val="20"/>
        </w:rPr>
        <w:t>APELLIDO Nombre ESPECIALIDAD propuesta (respetando mayúsculas y minúsculas como en el modelo)</w:t>
      </w:r>
    </w:p>
    <w:p w14:paraId="7C29E7EA" w14:textId="77777777" w:rsidR="00470DCF" w:rsidRDefault="007F5D17">
      <w:pPr>
        <w:spacing w:line="227" w:lineRule="exact"/>
        <w:ind w:left="102"/>
        <w:jc w:val="both"/>
        <w:rPr>
          <w:sz w:val="20"/>
        </w:rPr>
      </w:pPr>
      <w:r>
        <w:rPr>
          <w:sz w:val="20"/>
        </w:rPr>
        <w:t>Por ejemplo: PEREZ Ana María SISTEMAS ANALÓGICOS propuesta</w:t>
      </w:r>
    </w:p>
    <w:p w14:paraId="6EB301E7" w14:textId="77777777" w:rsidR="00470DCF" w:rsidRDefault="00470DCF">
      <w:pPr>
        <w:pStyle w:val="Textodecuerpo"/>
        <w:spacing w:before="6"/>
        <w:rPr>
          <w:sz w:val="25"/>
        </w:rPr>
      </w:pPr>
    </w:p>
    <w:p w14:paraId="645CEB89" w14:textId="77777777" w:rsidR="00470DCF" w:rsidRDefault="007F5D17">
      <w:pPr>
        <w:pStyle w:val="Heading3"/>
        <w:ind w:left="102"/>
      </w:pPr>
      <w:r>
        <w:t>Documentación a presentar:</w:t>
      </w:r>
    </w:p>
    <w:p w14:paraId="5BC4C0E8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jc w:val="left"/>
      </w:pPr>
      <w:r>
        <w:t>Carpeta tres solapas identificada con nombre, apellido, DNI y cargo al que</w:t>
      </w:r>
      <w:r>
        <w:rPr>
          <w:spacing w:val="-23"/>
        </w:rPr>
        <w:t xml:space="preserve"> </w:t>
      </w:r>
      <w:r>
        <w:t>aspira.</w:t>
      </w:r>
    </w:p>
    <w:p w14:paraId="262971D4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39"/>
        <w:ind w:hanging="361"/>
        <w:jc w:val="left"/>
      </w:pPr>
      <w:r>
        <w:t>CV foliado y firmado en todas las páginas, con carácter de declaración</w:t>
      </w:r>
      <w:r>
        <w:rPr>
          <w:spacing w:val="-17"/>
        </w:rPr>
        <w:t xml:space="preserve"> </w:t>
      </w:r>
      <w:r>
        <w:t>jurada.</w:t>
      </w:r>
    </w:p>
    <w:p w14:paraId="1F009AEC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37"/>
        <w:ind w:hanging="361"/>
        <w:jc w:val="left"/>
      </w:pPr>
      <w:r>
        <w:t>Propuesta pedagógica con firma aclarada y</w:t>
      </w:r>
      <w:r>
        <w:rPr>
          <w:spacing w:val="-4"/>
        </w:rPr>
        <w:t xml:space="preserve"> </w:t>
      </w:r>
      <w:r>
        <w:t>DNI</w:t>
      </w:r>
    </w:p>
    <w:p w14:paraId="75441F75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jc w:val="left"/>
      </w:pPr>
      <w:r>
        <w:t>Fotocopia</w:t>
      </w:r>
      <w:r>
        <w:rPr>
          <w:spacing w:val="-1"/>
        </w:rPr>
        <w:t xml:space="preserve"> </w:t>
      </w:r>
      <w:r>
        <w:t>DNI.</w:t>
      </w:r>
    </w:p>
    <w:p w14:paraId="5177AF88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2"/>
        </w:tabs>
        <w:spacing w:before="37" w:line="276" w:lineRule="auto"/>
        <w:ind w:left="821" w:right="116"/>
      </w:pPr>
      <w:r>
        <w:t xml:space="preserve">Original y copia simple de títulos y/o </w:t>
      </w:r>
      <w:proofErr w:type="spellStart"/>
      <w:r>
        <w:t>Postítulos</w:t>
      </w:r>
      <w:proofErr w:type="spellEnd"/>
      <w:r>
        <w:t xml:space="preserve"> y constancias de carreras de grado y postgrado en curso. Los originales se devolverán en el acto, previa certificación de copias.</w:t>
      </w:r>
    </w:p>
    <w:p w14:paraId="7795E120" w14:textId="77777777" w:rsidR="00470DCF" w:rsidRDefault="007F5D17">
      <w:pPr>
        <w:pStyle w:val="Prrafodelista"/>
        <w:numPr>
          <w:ilvl w:val="0"/>
          <w:numId w:val="2"/>
        </w:numPr>
        <w:tabs>
          <w:tab w:val="left" w:pos="822"/>
        </w:tabs>
        <w:spacing w:line="273" w:lineRule="auto"/>
        <w:ind w:left="821" w:right="117"/>
      </w:pPr>
      <w:r>
        <w:t>Original y copia simple de certificación de antigüedad docente en el nivel. Los originales se devolverán en el acto, previa certificación de</w:t>
      </w:r>
      <w:r>
        <w:rPr>
          <w:spacing w:val="-8"/>
        </w:rPr>
        <w:t xml:space="preserve"> </w:t>
      </w:r>
      <w:r>
        <w:t>copias.</w:t>
      </w:r>
    </w:p>
    <w:p w14:paraId="4BEA77F8" w14:textId="77777777" w:rsidR="00470DCF" w:rsidRDefault="00470DCF">
      <w:pPr>
        <w:pStyle w:val="Textodecuerpo"/>
        <w:spacing w:before="3"/>
        <w:rPr>
          <w:sz w:val="25"/>
        </w:rPr>
      </w:pPr>
    </w:p>
    <w:p w14:paraId="7D093BEF" w14:textId="77777777" w:rsidR="00470DCF" w:rsidRDefault="007F5D17">
      <w:pPr>
        <w:pStyle w:val="Heading3"/>
        <w:ind w:left="102"/>
      </w:pPr>
      <w:r>
        <w:t>Certificación de antigüedad docente:</w:t>
      </w:r>
    </w:p>
    <w:p w14:paraId="664D2DAB" w14:textId="77777777" w:rsidR="00470DCF" w:rsidRDefault="007F5D17">
      <w:pPr>
        <w:pStyle w:val="Textodecuerpo"/>
        <w:spacing w:before="160" w:line="276" w:lineRule="auto"/>
        <w:ind w:left="102" w:right="117"/>
        <w:jc w:val="both"/>
      </w:pPr>
      <w:r>
        <w:t xml:space="preserve">La antigüedad solicitada tiene condiciones específicas en cada llamado y es de carácter </w:t>
      </w:r>
      <w:r>
        <w:rPr>
          <w:b/>
          <w:i/>
        </w:rPr>
        <w:t>excluyente</w:t>
      </w:r>
      <w:r>
        <w:t>. Serán requeridas certificaciones oficiales emitidas por las autoridades correspondientes o, en su defecto, se aceptarán notas debidamente firmadas por los directivos de los establecimientos y selladas, donde conste:</w:t>
      </w:r>
    </w:p>
    <w:p w14:paraId="39DDDE0D" w14:textId="77777777" w:rsidR="00470DCF" w:rsidRDefault="007F5D17">
      <w:pPr>
        <w:pStyle w:val="Prrafodelista"/>
        <w:numPr>
          <w:ilvl w:val="0"/>
          <w:numId w:val="1"/>
        </w:numPr>
        <w:tabs>
          <w:tab w:val="left" w:pos="424"/>
        </w:tabs>
        <w:spacing w:before="121" w:line="276" w:lineRule="auto"/>
        <w:ind w:right="119" w:firstLine="0"/>
        <w:jc w:val="both"/>
      </w:pPr>
      <w:r>
        <w:t>Cargo desempeñado o asignatura dictada, según corresponda, en el último caso consignando el año del plan de estudios al cual</w:t>
      </w:r>
      <w:r>
        <w:rPr>
          <w:spacing w:val="-13"/>
        </w:rPr>
        <w:t xml:space="preserve"> </w:t>
      </w:r>
      <w:r>
        <w:t>corresponde.</w:t>
      </w:r>
    </w:p>
    <w:p w14:paraId="0F9C65E7" w14:textId="77777777" w:rsidR="00470DCF" w:rsidRDefault="007F5D17">
      <w:pPr>
        <w:pStyle w:val="Prrafodelista"/>
        <w:numPr>
          <w:ilvl w:val="0"/>
          <w:numId w:val="1"/>
        </w:numPr>
        <w:tabs>
          <w:tab w:val="left" w:pos="371"/>
        </w:tabs>
        <w:spacing w:before="198" w:line="278" w:lineRule="auto"/>
        <w:ind w:right="117" w:firstLine="0"/>
        <w:jc w:val="both"/>
      </w:pPr>
      <w:r>
        <w:t>Período en el cual se desempeñó como docente en esa asignatura (día, mes y año de inicio y de finalización, indicando “continúa” si no ha</w:t>
      </w:r>
      <w:r>
        <w:rPr>
          <w:spacing w:val="-11"/>
        </w:rPr>
        <w:t xml:space="preserve"> </w:t>
      </w:r>
      <w:r>
        <w:t>finalizado).</w:t>
      </w:r>
    </w:p>
    <w:p w14:paraId="7DFE05D6" w14:textId="77777777" w:rsidR="00470DCF" w:rsidRDefault="007F5D17">
      <w:pPr>
        <w:pStyle w:val="Prrafodelista"/>
        <w:numPr>
          <w:ilvl w:val="0"/>
          <w:numId w:val="1"/>
        </w:numPr>
        <w:tabs>
          <w:tab w:val="left" w:pos="349"/>
        </w:tabs>
        <w:spacing w:before="195"/>
        <w:ind w:left="348" w:hanging="247"/>
        <w:jc w:val="both"/>
      </w:pPr>
      <w:r>
        <w:t>Establecimiento.</w:t>
      </w:r>
    </w:p>
    <w:sectPr w:rsidR="00470DCF">
      <w:pgSz w:w="12240" w:h="15840"/>
      <w:pgMar w:top="700" w:right="158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615A2" w14:textId="77777777" w:rsidR="00534CD4" w:rsidRDefault="007F5D17">
      <w:r>
        <w:separator/>
      </w:r>
    </w:p>
  </w:endnote>
  <w:endnote w:type="continuationSeparator" w:id="0">
    <w:p w14:paraId="7971C5F8" w14:textId="77777777" w:rsidR="00534CD4" w:rsidRDefault="007F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BFE8" w14:textId="77777777" w:rsidR="00470DCF" w:rsidRDefault="007F5D17">
    <w:pPr>
      <w:pStyle w:val="Textodecuerp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94368" behindDoc="1" locked="0" layoutInCell="1" allowOverlap="1" wp14:anchorId="46AC4B5C" wp14:editId="5AD3EC00">
              <wp:simplePos x="0" y="0"/>
              <wp:positionH relativeFrom="page">
                <wp:posOffset>5924550</wp:posOffset>
              </wp:positionH>
              <wp:positionV relativeFrom="page">
                <wp:posOffset>9281795</wp:posOffset>
              </wp:positionV>
              <wp:extent cx="78295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EB944" w14:textId="77777777" w:rsidR="00470DCF" w:rsidRDefault="007F5D1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CFD">
                            <w:rPr>
                              <w:rFonts w:ascii="Calibri" w:hAns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66.5pt;margin-top:730.85pt;width:61.65pt;height:13.05pt;z-index:-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1Pw6wCAACo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" filled="f" stroked="f">
              <v:textbox inset="0,0,0,0">
                <w:txbxContent>
                  <w:p w:rsidR="00470DCF" w:rsidRDefault="007F5D1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0EF6" w14:textId="77777777" w:rsidR="00470DCF" w:rsidRDefault="00470DCF">
    <w:pPr>
      <w:pStyle w:val="Textodecuerp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0DEB4" w14:textId="77777777" w:rsidR="00470DCF" w:rsidRDefault="007F5D17">
    <w:pPr>
      <w:pStyle w:val="Textodecuerp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95392" behindDoc="1" locked="0" layoutInCell="1" allowOverlap="1" wp14:anchorId="0F11A534" wp14:editId="32FB7044">
              <wp:simplePos x="0" y="0"/>
              <wp:positionH relativeFrom="page">
                <wp:posOffset>5924550</wp:posOffset>
              </wp:positionH>
              <wp:positionV relativeFrom="page">
                <wp:posOffset>9281795</wp:posOffset>
              </wp:positionV>
              <wp:extent cx="78295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59AF2" w14:textId="77777777" w:rsidR="00470DCF" w:rsidRDefault="007F5D1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CFD">
                            <w:rPr>
                              <w:rFonts w:ascii="Calibri" w:hAnsi="Calibri"/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466.5pt;margin-top:730.85pt;width:61.65pt;height:13.05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" filled="f" stroked="f">
              <v:textbox inset="0,0,0,0">
                <w:txbxContent>
                  <w:p w:rsidR="00470DCF" w:rsidRDefault="007F5D1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BC14E" w14:textId="77777777" w:rsidR="00534CD4" w:rsidRDefault="007F5D17">
      <w:r>
        <w:separator/>
      </w:r>
    </w:p>
  </w:footnote>
  <w:footnote w:type="continuationSeparator" w:id="0">
    <w:p w14:paraId="4DB44666" w14:textId="77777777" w:rsidR="00534CD4" w:rsidRDefault="007F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69B"/>
    <w:multiLevelType w:val="hybridMultilevel"/>
    <w:tmpl w:val="3752A80E"/>
    <w:lvl w:ilvl="0" w:tplc="90244E28">
      <w:start w:val="1"/>
      <w:numFmt w:val="lowerLetter"/>
      <w:lvlText w:val="%1)"/>
      <w:lvlJc w:val="left"/>
      <w:pPr>
        <w:ind w:left="102" w:hanging="322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BFCC9728">
      <w:numFmt w:val="bullet"/>
      <w:lvlText w:val="•"/>
      <w:lvlJc w:val="left"/>
      <w:pPr>
        <w:ind w:left="996" w:hanging="322"/>
      </w:pPr>
      <w:rPr>
        <w:rFonts w:hint="default"/>
        <w:lang w:val="es-ES" w:eastAsia="es-ES" w:bidi="es-ES"/>
      </w:rPr>
    </w:lvl>
    <w:lvl w:ilvl="2" w:tplc="857EC978">
      <w:numFmt w:val="bullet"/>
      <w:lvlText w:val="•"/>
      <w:lvlJc w:val="left"/>
      <w:pPr>
        <w:ind w:left="1892" w:hanging="322"/>
      </w:pPr>
      <w:rPr>
        <w:rFonts w:hint="default"/>
        <w:lang w:val="es-ES" w:eastAsia="es-ES" w:bidi="es-ES"/>
      </w:rPr>
    </w:lvl>
    <w:lvl w:ilvl="3" w:tplc="AF7C9CA2">
      <w:numFmt w:val="bullet"/>
      <w:lvlText w:val="•"/>
      <w:lvlJc w:val="left"/>
      <w:pPr>
        <w:ind w:left="2788" w:hanging="322"/>
      </w:pPr>
      <w:rPr>
        <w:rFonts w:hint="default"/>
        <w:lang w:val="es-ES" w:eastAsia="es-ES" w:bidi="es-ES"/>
      </w:rPr>
    </w:lvl>
    <w:lvl w:ilvl="4" w:tplc="69AC4996">
      <w:numFmt w:val="bullet"/>
      <w:lvlText w:val="•"/>
      <w:lvlJc w:val="left"/>
      <w:pPr>
        <w:ind w:left="3684" w:hanging="322"/>
      </w:pPr>
      <w:rPr>
        <w:rFonts w:hint="default"/>
        <w:lang w:val="es-ES" w:eastAsia="es-ES" w:bidi="es-ES"/>
      </w:rPr>
    </w:lvl>
    <w:lvl w:ilvl="5" w:tplc="61267E0C">
      <w:numFmt w:val="bullet"/>
      <w:lvlText w:val="•"/>
      <w:lvlJc w:val="left"/>
      <w:pPr>
        <w:ind w:left="4580" w:hanging="322"/>
      </w:pPr>
      <w:rPr>
        <w:rFonts w:hint="default"/>
        <w:lang w:val="es-ES" w:eastAsia="es-ES" w:bidi="es-ES"/>
      </w:rPr>
    </w:lvl>
    <w:lvl w:ilvl="6" w:tplc="10168D2A">
      <w:numFmt w:val="bullet"/>
      <w:lvlText w:val="•"/>
      <w:lvlJc w:val="left"/>
      <w:pPr>
        <w:ind w:left="5476" w:hanging="322"/>
      </w:pPr>
      <w:rPr>
        <w:rFonts w:hint="default"/>
        <w:lang w:val="es-ES" w:eastAsia="es-ES" w:bidi="es-ES"/>
      </w:rPr>
    </w:lvl>
    <w:lvl w:ilvl="7" w:tplc="FC40A672">
      <w:numFmt w:val="bullet"/>
      <w:lvlText w:val="•"/>
      <w:lvlJc w:val="left"/>
      <w:pPr>
        <w:ind w:left="6372" w:hanging="322"/>
      </w:pPr>
      <w:rPr>
        <w:rFonts w:hint="default"/>
        <w:lang w:val="es-ES" w:eastAsia="es-ES" w:bidi="es-ES"/>
      </w:rPr>
    </w:lvl>
    <w:lvl w:ilvl="8" w:tplc="ECAC2B4E">
      <w:numFmt w:val="bullet"/>
      <w:lvlText w:val="•"/>
      <w:lvlJc w:val="left"/>
      <w:pPr>
        <w:ind w:left="7268" w:hanging="322"/>
      </w:pPr>
      <w:rPr>
        <w:rFonts w:hint="default"/>
        <w:lang w:val="es-ES" w:eastAsia="es-ES" w:bidi="es-ES"/>
      </w:rPr>
    </w:lvl>
  </w:abstractNum>
  <w:abstractNum w:abstractNumId="1">
    <w:nsid w:val="575B7797"/>
    <w:multiLevelType w:val="hybridMultilevel"/>
    <w:tmpl w:val="522CC16A"/>
    <w:lvl w:ilvl="0" w:tplc="72CC565A">
      <w:numFmt w:val="bullet"/>
      <w:lvlText w:val="-"/>
      <w:lvlJc w:val="left"/>
      <w:pPr>
        <w:ind w:left="822" w:hanging="360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4B486F0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B05E81A2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B980DE9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F7B6CD78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E9AC097E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ABAC5372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966068A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14A69112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2">
    <w:nsid w:val="696A4BAE"/>
    <w:multiLevelType w:val="hybridMultilevel"/>
    <w:tmpl w:val="4EEE7532"/>
    <w:lvl w:ilvl="0" w:tplc="9EA4813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51A20A6">
      <w:numFmt w:val="bullet"/>
      <w:lvlText w:val="•"/>
      <w:lvlJc w:val="left"/>
      <w:pPr>
        <w:ind w:left="1686" w:hanging="360"/>
      </w:pPr>
      <w:rPr>
        <w:rFonts w:hint="default"/>
        <w:lang w:val="es-ES" w:eastAsia="es-ES" w:bidi="es-ES"/>
      </w:rPr>
    </w:lvl>
    <w:lvl w:ilvl="2" w:tplc="DEBC94BE">
      <w:numFmt w:val="bullet"/>
      <w:lvlText w:val="•"/>
      <w:lvlJc w:val="left"/>
      <w:pPr>
        <w:ind w:left="2512" w:hanging="360"/>
      </w:pPr>
      <w:rPr>
        <w:rFonts w:hint="default"/>
        <w:lang w:val="es-ES" w:eastAsia="es-ES" w:bidi="es-ES"/>
      </w:rPr>
    </w:lvl>
    <w:lvl w:ilvl="3" w:tplc="A2867C5E">
      <w:numFmt w:val="bullet"/>
      <w:lvlText w:val="•"/>
      <w:lvlJc w:val="left"/>
      <w:pPr>
        <w:ind w:left="3338" w:hanging="360"/>
      </w:pPr>
      <w:rPr>
        <w:rFonts w:hint="default"/>
        <w:lang w:val="es-ES" w:eastAsia="es-ES" w:bidi="es-ES"/>
      </w:rPr>
    </w:lvl>
    <w:lvl w:ilvl="4" w:tplc="80D4B02A">
      <w:numFmt w:val="bullet"/>
      <w:lvlText w:val="•"/>
      <w:lvlJc w:val="left"/>
      <w:pPr>
        <w:ind w:left="4164" w:hanging="360"/>
      </w:pPr>
      <w:rPr>
        <w:rFonts w:hint="default"/>
        <w:lang w:val="es-ES" w:eastAsia="es-ES" w:bidi="es-ES"/>
      </w:rPr>
    </w:lvl>
    <w:lvl w:ilvl="5" w:tplc="B28C4F0A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CC34761E">
      <w:numFmt w:val="bullet"/>
      <w:lvlText w:val="•"/>
      <w:lvlJc w:val="left"/>
      <w:pPr>
        <w:ind w:left="5816" w:hanging="360"/>
      </w:pPr>
      <w:rPr>
        <w:rFonts w:hint="default"/>
        <w:lang w:val="es-ES" w:eastAsia="es-ES" w:bidi="es-ES"/>
      </w:rPr>
    </w:lvl>
    <w:lvl w:ilvl="7" w:tplc="DE9A46EE">
      <w:numFmt w:val="bullet"/>
      <w:lvlText w:val="•"/>
      <w:lvlJc w:val="left"/>
      <w:pPr>
        <w:ind w:left="6642" w:hanging="360"/>
      </w:pPr>
      <w:rPr>
        <w:rFonts w:hint="default"/>
        <w:lang w:val="es-ES" w:eastAsia="es-ES" w:bidi="es-ES"/>
      </w:rPr>
    </w:lvl>
    <w:lvl w:ilvl="8" w:tplc="84645EB4">
      <w:numFmt w:val="bullet"/>
      <w:lvlText w:val="•"/>
      <w:lvlJc w:val="left"/>
      <w:pPr>
        <w:ind w:left="7468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CF"/>
    <w:rsid w:val="003A1CFD"/>
    <w:rsid w:val="00470DCF"/>
    <w:rsid w:val="00534CD4"/>
    <w:rsid w:val="007F5D17"/>
    <w:rsid w:val="00D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4B4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ind w:left="142"/>
      <w:outlineLvl w:val="1"/>
    </w:pPr>
    <w:rPr>
      <w:rFonts w:ascii="Cambria" w:eastAsia="Cambria" w:hAnsi="Cambria" w:cs="Cambria"/>
      <w:sz w:val="52"/>
      <w:szCs w:val="52"/>
    </w:rPr>
  </w:style>
  <w:style w:type="paragraph" w:customStyle="1" w:styleId="Heading2">
    <w:name w:val="Heading 2"/>
    <w:basedOn w:val="Normal"/>
    <w:uiPriority w:val="1"/>
    <w:qFormat/>
    <w:pPr>
      <w:ind w:left="10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"/>
    <w:uiPriority w:val="1"/>
    <w:qFormat/>
    <w:pPr>
      <w:ind w:left="142"/>
      <w:outlineLvl w:val="3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F2C6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C60"/>
    <w:rPr>
      <w:rFonts w:ascii="Lucida Grande" w:eastAsia="Arial" w:hAnsi="Lucida Grande" w:cs="Arial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ind w:left="142"/>
      <w:outlineLvl w:val="1"/>
    </w:pPr>
    <w:rPr>
      <w:rFonts w:ascii="Cambria" w:eastAsia="Cambria" w:hAnsi="Cambria" w:cs="Cambria"/>
      <w:sz w:val="52"/>
      <w:szCs w:val="52"/>
    </w:rPr>
  </w:style>
  <w:style w:type="paragraph" w:customStyle="1" w:styleId="Heading2">
    <w:name w:val="Heading 2"/>
    <w:basedOn w:val="Normal"/>
    <w:uiPriority w:val="1"/>
    <w:qFormat/>
    <w:pPr>
      <w:ind w:left="10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"/>
    <w:uiPriority w:val="1"/>
    <w:qFormat/>
    <w:pPr>
      <w:ind w:left="142"/>
      <w:outlineLvl w:val="3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F2C6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C60"/>
    <w:rPr>
      <w:rFonts w:ascii="Lucida Grande" w:eastAsia="Arial" w:hAnsi="Lucida Grande" w:cs="Arial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1606</Words>
  <Characters>8837</Characters>
  <Application>Microsoft Macintosh Word</Application>
  <DocSecurity>0</DocSecurity>
  <Lines>73</Lines>
  <Paragraphs>20</Paragraphs>
  <ScaleCrop>false</ScaleCrop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Damian</cp:lastModifiedBy>
  <cp:revision>4</cp:revision>
  <dcterms:created xsi:type="dcterms:W3CDTF">2020-04-02T19:30:00Z</dcterms:created>
  <dcterms:modified xsi:type="dcterms:W3CDTF">2020-05-04T22:48:00Z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2020-04-02T00:00:00Z</vt:filetime>
  </property>
</Properties>
</file>