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48" w:firstLine="0"/>
        <w:jc w:val="both"/>
        <w:rPr>
          <w:vertAlign w:val="baseline"/>
        </w:rPr>
      </w:pPr>
      <w:r w:rsidDel="00000000" w:rsidR="00000000" w:rsidRPr="00000000">
        <w:rPr>
          <w:rtl w:val="0"/>
        </w:rPr>
      </w:r>
    </w:p>
    <w:p w:rsidR="00000000" w:rsidDel="00000000" w:rsidP="00000000" w:rsidRDefault="00000000" w:rsidRPr="00000000" w14:paraId="00000002">
      <w:pPr>
        <w:ind w:left="4248" w:firstLine="0"/>
        <w:jc w:val="both"/>
        <w:rPr>
          <w:vertAlign w:val="baseline"/>
        </w:rPr>
      </w:pPr>
      <w:r w:rsidDel="00000000" w:rsidR="00000000" w:rsidRPr="00000000">
        <w:rPr>
          <w:vertAlign w:val="baseline"/>
          <w:rtl w:val="0"/>
        </w:rPr>
        <w:t xml:space="preserve">Los Polvorines, 22 de octubre de 2020</w:t>
      </w:r>
    </w:p>
    <w:p w:rsidR="00000000" w:rsidDel="00000000" w:rsidP="00000000" w:rsidRDefault="00000000" w:rsidRPr="00000000" w14:paraId="00000003">
      <w:pPr>
        <w:jc w:val="both"/>
        <w:rPr>
          <w:vertAlign w:val="baseline"/>
        </w:rPr>
      </w:pPr>
      <w:r w:rsidDel="00000000" w:rsidR="00000000" w:rsidRPr="00000000">
        <w:rPr>
          <w:rtl w:val="0"/>
        </w:rPr>
      </w:r>
    </w:p>
    <w:p w:rsidR="00000000" w:rsidDel="00000000" w:rsidP="00000000" w:rsidRDefault="00000000" w:rsidRPr="00000000" w14:paraId="00000004">
      <w:pPr>
        <w:ind w:left="4248" w:firstLine="5"/>
        <w:jc w:val="both"/>
        <w:rPr>
          <w:b w:val="0"/>
          <w:vertAlign w:val="baseline"/>
        </w:rPr>
      </w:pPr>
      <w:r w:rsidDel="00000000" w:rsidR="00000000" w:rsidRPr="00000000">
        <w:rPr>
          <w:rtl w:val="0"/>
        </w:rPr>
      </w:r>
    </w:p>
    <w:p w:rsidR="00000000" w:rsidDel="00000000" w:rsidP="00000000" w:rsidRDefault="00000000" w:rsidRPr="00000000" w14:paraId="00000005">
      <w:pPr>
        <w:ind w:left="4248" w:firstLine="5"/>
        <w:jc w:val="both"/>
        <w:rPr>
          <w:b w:val="0"/>
          <w:vertAlign w:val="baseline"/>
        </w:rPr>
      </w:pPr>
      <w:r w:rsidDel="00000000" w:rsidR="00000000" w:rsidRPr="00000000">
        <w:rPr>
          <w:b w:val="1"/>
          <w:vertAlign w:val="baseline"/>
          <w:rtl w:val="0"/>
        </w:rPr>
        <w:t xml:space="preserve">Dictamen Nº97/20</w:t>
      </w:r>
      <w:r w:rsidDel="00000000" w:rsidR="00000000" w:rsidRPr="00000000">
        <w:rPr>
          <w:rtl w:val="0"/>
        </w:rPr>
      </w:r>
    </w:p>
    <w:p w:rsidR="00000000" w:rsidDel="00000000" w:rsidP="00000000" w:rsidRDefault="00000000" w:rsidRPr="00000000" w14:paraId="00000006">
      <w:pPr>
        <w:ind w:left="4248" w:firstLine="708.0000000000001"/>
        <w:jc w:val="both"/>
        <w:rPr>
          <w:vertAlign w:val="baseline"/>
        </w:rPr>
      </w:pPr>
      <w:r w:rsidDel="00000000" w:rsidR="00000000" w:rsidRPr="00000000">
        <w:rPr>
          <w:rtl w:val="0"/>
        </w:rPr>
      </w:r>
    </w:p>
    <w:p w:rsidR="00000000" w:rsidDel="00000000" w:rsidP="00000000" w:rsidRDefault="00000000" w:rsidRPr="00000000" w14:paraId="00000007">
      <w:pPr>
        <w:ind w:left="4253" w:hanging="5"/>
        <w:jc w:val="both"/>
        <w:rPr>
          <w:b w:val="0"/>
          <w:vertAlign w:val="baseline"/>
        </w:rPr>
      </w:pPr>
      <w:r w:rsidDel="00000000" w:rsidR="00000000" w:rsidRPr="00000000">
        <w:rPr>
          <w:rtl w:val="0"/>
        </w:rPr>
      </w:r>
    </w:p>
    <w:p w:rsidR="00000000" w:rsidDel="00000000" w:rsidP="00000000" w:rsidRDefault="00000000" w:rsidRPr="00000000" w14:paraId="00000008">
      <w:pPr>
        <w:ind w:left="4253" w:hanging="5"/>
        <w:jc w:val="both"/>
        <w:rPr>
          <w:vertAlign w:val="baseline"/>
        </w:rPr>
      </w:pPr>
      <w:r w:rsidDel="00000000" w:rsidR="00000000" w:rsidRPr="00000000">
        <w:rPr>
          <w:b w:val="1"/>
          <w:vertAlign w:val="baseline"/>
          <w:rtl w:val="0"/>
        </w:rPr>
        <w:t xml:space="preserve">REF:</w:t>
      </w:r>
      <w:r w:rsidDel="00000000" w:rsidR="00000000" w:rsidRPr="00000000">
        <w:rPr>
          <w:vertAlign w:val="baseline"/>
          <w:rtl w:val="0"/>
        </w:rPr>
        <w:t xml:space="preserve"> Orden de mérito Beca PROINT – PIISCO 2019-2020</w:t>
      </w:r>
    </w:p>
    <w:p w:rsidR="00000000" w:rsidDel="00000000" w:rsidP="00000000" w:rsidRDefault="00000000" w:rsidRPr="00000000" w14:paraId="00000009">
      <w:pPr>
        <w:jc w:val="both"/>
        <w:rP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VISTO el Dictamen Nº92/19 del Comité de Investigación; la Disposición (SI) Nº405/19; la propuesta de orden de mérito presentada por el Dr. Leonardo Saravia; y,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CONSIDERANDO:</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mediante Disposición (SI) Nº405/19 se aprobó las bases, formularios y fechas para la realización de la Convocatoria “Programas de investigación interinstitutos UNGS – PROINT – UNGS 2019-2020;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el Comité de Investigación en su Dictamen Nº92 de fecha 25 de noviembre de 2019 decidió financiar las actividades presentadas en el Plan de Trabajo por el Programa de investigación interinstitutos en “Sistemas Complejos”;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con fecha 28 de septiembre de 2020 el director del mencionado programa presentó el orden de mérito de la beca PROINT – PIISCO</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4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Que de acuerdo a lo establecido en las bases del PROINT – UNGS, corresponde al Comité de Investigación analizar la propuesta de orden de mérito y adjudicar la beca;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POR ELLO:</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 COMITE DE INVESTIGACION</w:t>
      </w:r>
    </w:p>
    <w:p w:rsidR="00000000" w:rsidDel="00000000" w:rsidP="00000000" w:rsidRDefault="00000000" w:rsidRPr="00000000" w14:paraId="00000013">
      <w:pPr>
        <w:spacing w:after="240" w:lineRule="auto"/>
        <w:jc w:val="center"/>
        <w:rPr>
          <w:vertAlign w:val="baseline"/>
        </w:rPr>
      </w:pPr>
      <w:r w:rsidDel="00000000" w:rsidR="00000000" w:rsidRPr="00000000">
        <w:rPr>
          <w:vertAlign w:val="baseline"/>
          <w:rtl w:val="0"/>
        </w:rPr>
        <w:t xml:space="preserve">DE LA UNGS</w:t>
      </w:r>
    </w:p>
    <w:p w:rsidR="00000000" w:rsidDel="00000000" w:rsidP="00000000" w:rsidRDefault="00000000" w:rsidRPr="00000000" w14:paraId="00000014">
      <w:pPr>
        <w:spacing w:after="240" w:lineRule="auto"/>
        <w:jc w:val="center"/>
        <w:rPr>
          <w:vertAlign w:val="baseline"/>
        </w:rPr>
      </w:pPr>
      <w:r w:rsidDel="00000000" w:rsidR="00000000" w:rsidRPr="00000000">
        <w:rPr>
          <w:vertAlign w:val="baseline"/>
          <w:rtl w:val="0"/>
        </w:rPr>
        <w:t xml:space="preserve">OPINA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1° - Aprobar el orden de mérito de la beca PROINT – PIISCO, de acuerdo con lo establecido en el Anexo I que forma parte de la presente resolución.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ARTICULO 2° - Adjudicar la beca PROINT – PIISCO, de acuerdo con lo establecido en el Anexo II que forma parte de la presente resolución</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ind w:firstLine="708"/>
        <w:jc w:val="both"/>
        <w:rPr>
          <w:vertAlign w:val="baseline"/>
        </w:rPr>
      </w:pPr>
      <w:r w:rsidDel="00000000" w:rsidR="00000000" w:rsidRPr="00000000">
        <w:rPr>
          <w:b w:val="1"/>
          <w:vertAlign w:val="baseline"/>
          <w:rtl w:val="0"/>
        </w:rPr>
        <w:t xml:space="preserve">Paola Miceli</w:t>
      </w:r>
      <w:r w:rsidDel="00000000" w:rsidR="00000000" w:rsidRPr="00000000">
        <w:rPr>
          <w:vertAlign w:val="baseline"/>
          <w:rtl w:val="0"/>
        </w:rPr>
        <w:tab/>
        <w:tab/>
        <w:tab/>
        <w:tab/>
        <w:tab/>
      </w:r>
      <w:r w:rsidDel="00000000" w:rsidR="00000000" w:rsidRPr="00000000">
        <w:rPr>
          <w:b w:val="1"/>
          <w:vertAlign w:val="baseline"/>
          <w:rtl w:val="0"/>
        </w:rPr>
        <w:t xml:space="preserve">Gonzalo Vázquez</w:t>
      </w:r>
      <w:r w:rsidDel="00000000" w:rsidR="00000000" w:rsidRPr="00000000">
        <w:rPr>
          <w:rtl w:val="0"/>
        </w:rPr>
      </w:r>
    </w:p>
    <w:p w:rsidR="00000000" w:rsidDel="00000000" w:rsidP="00000000" w:rsidRDefault="00000000" w:rsidRPr="00000000" w14:paraId="00000021">
      <w:pPr>
        <w:jc w:val="both"/>
        <w:rPr>
          <w:vertAlign w:val="baseline"/>
        </w:rPr>
      </w:pPr>
      <w:r w:rsidDel="00000000" w:rsidR="00000000" w:rsidRPr="00000000">
        <w:rPr>
          <w:rtl w:val="0"/>
        </w:rPr>
      </w:r>
    </w:p>
    <w:p w:rsidR="00000000" w:rsidDel="00000000" w:rsidP="00000000" w:rsidRDefault="00000000" w:rsidRPr="00000000" w14:paraId="00000022">
      <w:pPr>
        <w:jc w:val="both"/>
        <w:rPr>
          <w:vertAlign w:val="baseline"/>
        </w:rPr>
      </w:pPr>
      <w:r w:rsidDel="00000000" w:rsidR="00000000" w:rsidRPr="00000000">
        <w:rPr>
          <w:rtl w:val="0"/>
        </w:rPr>
      </w:r>
    </w:p>
    <w:p w:rsidR="00000000" w:rsidDel="00000000" w:rsidP="00000000" w:rsidRDefault="00000000" w:rsidRPr="00000000" w14:paraId="00000023">
      <w:pPr>
        <w:jc w:val="both"/>
        <w:rPr>
          <w:vertAlign w:val="baseline"/>
        </w:rPr>
      </w:pPr>
      <w:r w:rsidDel="00000000" w:rsidR="00000000" w:rsidRPr="00000000">
        <w:rPr>
          <w:rtl w:val="0"/>
        </w:rPr>
      </w:r>
    </w:p>
    <w:p w:rsidR="00000000" w:rsidDel="00000000" w:rsidP="00000000" w:rsidRDefault="00000000" w:rsidRPr="00000000" w14:paraId="00000024">
      <w:pPr>
        <w:jc w:val="both"/>
        <w:rPr>
          <w:vertAlign w:val="baseline"/>
        </w:rPr>
      </w:pPr>
      <w:r w:rsidDel="00000000" w:rsidR="00000000" w:rsidRPr="00000000">
        <w:rPr>
          <w:rtl w:val="0"/>
        </w:rPr>
      </w:r>
    </w:p>
    <w:p w:rsidR="00000000" w:rsidDel="00000000" w:rsidP="00000000" w:rsidRDefault="00000000" w:rsidRPr="00000000" w14:paraId="00000025">
      <w:pPr>
        <w:jc w:val="both"/>
        <w:rPr>
          <w:vertAlign w:val="baseline"/>
        </w:rPr>
      </w:pPr>
      <w:r w:rsidDel="00000000" w:rsidR="00000000" w:rsidRPr="00000000">
        <w:rPr>
          <w:rtl w:val="0"/>
        </w:rPr>
      </w:r>
    </w:p>
    <w:p w:rsidR="00000000" w:rsidDel="00000000" w:rsidP="00000000" w:rsidRDefault="00000000" w:rsidRPr="00000000" w14:paraId="00000026">
      <w:pPr>
        <w:ind w:firstLine="708"/>
        <w:jc w:val="both"/>
        <w:rPr>
          <w:vertAlign w:val="baseline"/>
        </w:rPr>
      </w:pPr>
      <w:r w:rsidDel="00000000" w:rsidR="00000000" w:rsidRPr="00000000">
        <w:rPr>
          <w:b w:val="1"/>
          <w:vertAlign w:val="baseline"/>
          <w:rtl w:val="0"/>
        </w:rPr>
        <w:t xml:space="preserve">Lucas Catalano</w:t>
        <w:tab/>
        <w:tab/>
        <w:t xml:space="preserve">                      Fernando Momo</w:t>
      </w:r>
      <w:r w:rsidDel="00000000" w:rsidR="00000000" w:rsidRPr="00000000">
        <w:rPr>
          <w:rtl w:val="0"/>
        </w:rPr>
      </w:r>
    </w:p>
    <w:p w:rsidR="00000000" w:rsidDel="00000000" w:rsidP="00000000" w:rsidRDefault="00000000" w:rsidRPr="00000000" w14:paraId="00000027">
      <w:pPr>
        <w:ind w:firstLine="708"/>
        <w:jc w:val="both"/>
        <w:rPr>
          <w:vertAlign w:val="baseline"/>
        </w:rPr>
      </w:pPr>
      <w:r w:rsidDel="00000000" w:rsidR="00000000" w:rsidRPr="00000000">
        <w:rPr>
          <w:rtl w:val="0"/>
        </w:rPr>
      </w:r>
    </w:p>
    <w:p w:rsidR="00000000" w:rsidDel="00000000" w:rsidP="00000000" w:rsidRDefault="00000000" w:rsidRPr="00000000" w14:paraId="00000028">
      <w:pPr>
        <w:ind w:firstLine="708"/>
        <w:jc w:val="both"/>
        <w:rPr>
          <w:vertAlign w:val="baseline"/>
        </w:rPr>
      </w:pPr>
      <w:r w:rsidDel="00000000" w:rsidR="00000000" w:rsidRPr="00000000">
        <w:rPr>
          <w:rtl w:val="0"/>
        </w:rPr>
      </w:r>
    </w:p>
    <w:p w:rsidR="00000000" w:rsidDel="00000000" w:rsidP="00000000" w:rsidRDefault="00000000" w:rsidRPr="00000000" w14:paraId="00000029">
      <w:pPr>
        <w:ind w:firstLine="708"/>
        <w:jc w:val="both"/>
        <w:rPr>
          <w:vertAlign w:val="baseline"/>
        </w:rPr>
      </w:pPr>
      <w:r w:rsidDel="00000000" w:rsidR="00000000" w:rsidRPr="00000000">
        <w:rPr>
          <w:rtl w:val="0"/>
        </w:rPr>
      </w:r>
    </w:p>
    <w:p w:rsidR="00000000" w:rsidDel="00000000" w:rsidP="00000000" w:rsidRDefault="00000000" w:rsidRPr="00000000" w14:paraId="0000002A">
      <w:pPr>
        <w:ind w:firstLine="708"/>
        <w:jc w:val="both"/>
        <w:rPr>
          <w:vertAlign w:val="baseline"/>
        </w:rPr>
      </w:pPr>
      <w:r w:rsidDel="00000000" w:rsidR="00000000" w:rsidRPr="00000000">
        <w:rPr>
          <w:rtl w:val="0"/>
        </w:rPr>
      </w:r>
    </w:p>
    <w:p w:rsidR="00000000" w:rsidDel="00000000" w:rsidP="00000000" w:rsidRDefault="00000000" w:rsidRPr="00000000" w14:paraId="0000002B">
      <w:pPr>
        <w:ind w:firstLine="708"/>
        <w:jc w:val="both"/>
        <w:rPr>
          <w:vertAlign w:val="baseline"/>
        </w:rPr>
      </w:pPr>
      <w:r w:rsidDel="00000000" w:rsidR="00000000" w:rsidRPr="00000000">
        <w:rPr>
          <w:rtl w:val="0"/>
        </w:rPr>
      </w:r>
    </w:p>
    <w:p w:rsidR="00000000" w:rsidDel="00000000" w:rsidP="00000000" w:rsidRDefault="00000000" w:rsidRPr="00000000" w14:paraId="0000002C">
      <w:pPr>
        <w:ind w:firstLine="708"/>
        <w:jc w:val="both"/>
        <w:rPr>
          <w:vertAlign w:val="baseline"/>
        </w:rPr>
      </w:pPr>
      <w:r w:rsidDel="00000000" w:rsidR="00000000" w:rsidRPr="00000000">
        <w:rPr>
          <w:b w:val="1"/>
          <w:vertAlign w:val="baseline"/>
          <w:rtl w:val="0"/>
        </w:rPr>
        <w:t xml:space="preserve">Sonia Roitter</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Orden de mérito de la beca PROINT – PIISCO</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Sofía Fritzler</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ANEXO II</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Adjudicación de la beca PROINT – PIISCO</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Duración de la beca: del 1° de noviembre de 2020 al 31 de marzo de 2021.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Monto de la beca: $8759</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Sofía Fritzler</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42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404" w:firstLine="0"/>
      <w:jc w:val="righ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ab/>
      <w:tab/>
    </w:r>
    <w:r w:rsidDel="00000000" w:rsidR="00000000" w:rsidRPr="00000000">
      <w:drawing>
        <wp:anchor allowOverlap="1" behindDoc="0" distB="0" distT="0" distL="0" distR="0" hidden="0" layoutInCell="1" locked="0" relativeHeight="0" simplePos="0">
          <wp:simplePos x="0" y="0"/>
          <wp:positionH relativeFrom="column">
            <wp:posOffset>5143500</wp:posOffset>
          </wp:positionH>
          <wp:positionV relativeFrom="paragraph">
            <wp:posOffset>111760</wp:posOffset>
          </wp:positionV>
          <wp:extent cx="342900" cy="338455"/>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42900" cy="338455"/>
                  </a:xfrm>
                  <a:prstGeom prst="rect"/>
                  <a:ln/>
                </pic:spPr>
              </pic:pic>
            </a:graphicData>
          </a:graphic>
        </wp:anchor>
      </w:drawing>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404" w:firstLine="0"/>
      <w:jc w:val="right"/>
      <w:rPr>
        <w:rFonts w:ascii="Verdana" w:cs="Verdana" w:eastAsia="Verdana" w:hAnsi="Verdana"/>
        <w:b w:val="1"/>
        <w:i w:val="0"/>
        <w:smallCaps w:val="0"/>
        <w:strike w:val="0"/>
        <w:color w:val="333333"/>
        <w:sz w:val="20"/>
        <w:szCs w:val="20"/>
        <w:u w:val="none"/>
        <w:shd w:fill="auto" w:val="clear"/>
        <w:vertAlign w:val="baseline"/>
      </w:rPr>
    </w:pPr>
    <w:r w:rsidDel="00000000" w:rsidR="00000000" w:rsidRPr="00000000">
      <w:rPr>
        <w:rFonts w:ascii="Verdana" w:cs="Verdana" w:eastAsia="Verdana" w:hAnsi="Verdana"/>
        <w:b w:val="1"/>
        <w:i w:val="0"/>
        <w:smallCaps w:val="0"/>
        <w:strike w:val="0"/>
        <w:color w:val="00829b"/>
        <w:sz w:val="20"/>
        <w:szCs w:val="20"/>
        <w:u w:val="none"/>
        <w:shd w:fill="auto" w:val="clear"/>
        <w:vertAlign w:val="baseline"/>
        <w:rtl w:val="0"/>
      </w:rPr>
      <w:t xml:space="preserve">Secretaría de Investigación</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A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0"/>
    </w:pPr>
    <w:rPr>
      <w:b w:val="1"/>
      <w:bCs w:val="1"/>
      <w:w w:val="100"/>
      <w:kern w:val="32"/>
      <w:position w:val="-1"/>
      <w:sz w:val="28"/>
      <w:szCs w:val="28"/>
      <w:effect w:val="none"/>
      <w:vertAlign w:val="baseline"/>
      <w:cs w:val="0"/>
      <w:em w:val="none"/>
      <w:lang w:bidi="ar-SA" w:eastAsia="es-ES" w:val="es-ES"/>
    </w:rPr>
  </w:style>
  <w:style w:type="paragraph" w:styleId="Título2">
    <w:name w:val="Título 2"/>
    <w:basedOn w:val="Normal"/>
    <w:next w:val="Normal"/>
    <w:autoRedefine w:val="0"/>
    <w:hidden w:val="0"/>
    <w:qFormat w:val="0"/>
    <w:pPr>
      <w:keepNext w:val="1"/>
      <w:suppressAutoHyphens w:val="1"/>
      <w:spacing w:after="60" w:before="240" w:line="1" w:lineRule="atLeast"/>
      <w:ind w:leftChars="-1" w:rightChars="0" w:firstLineChars="-1"/>
      <w:textDirection w:val="btLr"/>
      <w:textAlignment w:val="top"/>
      <w:outlineLvl w:val="1"/>
    </w:pPr>
    <w:rPr>
      <w:rFonts w:ascii="Arial" w:hAnsi="Arial"/>
      <w:b w:val="1"/>
      <w:i w:val="1"/>
      <w:w w:val="100"/>
      <w:position w:val="-1"/>
      <w:sz w:val="24"/>
      <w:szCs w:val="20"/>
      <w:effect w:val="none"/>
      <w:vertAlign w:val="baseline"/>
      <w:cs w:val="0"/>
      <w:em w:val="none"/>
      <w:lang w:bidi="ar-SA" w:eastAsia="es-ES" w:val="es-ES"/>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ungs1">
    <w:name w:val="ungs 1"/>
    <w:basedOn w:val="Normal"/>
    <w:next w:val="ungs1"/>
    <w:autoRedefine w:val="0"/>
    <w:hidden w:val="0"/>
    <w:qFormat w:val="0"/>
    <w:pPr>
      <w:numPr>
        <w:ilvl w:val="0"/>
        <w:numId w:val="1"/>
      </w:numPr>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s-ES" w:val="es-ES"/>
    </w:rPr>
  </w:style>
  <w:style w:type="paragraph" w:styleId="ungs2">
    <w:name w:val="ungs 2"/>
    <w:basedOn w:val="Normal"/>
    <w:next w:val="ungs2"/>
    <w:autoRedefine w:val="0"/>
    <w:hidden w:val="0"/>
    <w:qFormat w:val="0"/>
    <w:pPr>
      <w:numPr>
        <w:ilvl w:val="1"/>
        <w:numId w:val="3"/>
      </w:numPr>
      <w:suppressAutoHyphens w:val="1"/>
      <w:spacing w:line="1" w:lineRule="atLeast"/>
      <w:ind w:leftChars="-1" w:rightChars="0" w:firstLineChars="-1"/>
      <w:textDirection w:val="btLr"/>
      <w:textAlignment w:val="top"/>
      <w:outlineLvl w:val="0"/>
    </w:pPr>
    <w:rPr>
      <w:b w:val="1"/>
      <w:w w:val="100"/>
      <w:position w:val="-1"/>
      <w:sz w:val="24"/>
      <w:szCs w:val="24"/>
      <w:effect w:val="none"/>
      <w:vertAlign w:val="baseline"/>
      <w:cs w:val="0"/>
      <w:em w:val="none"/>
      <w:lang w:bidi="ar-SA" w:eastAsia="es-ES" w:val="es-ES"/>
    </w:rPr>
  </w:style>
  <w:style w:type="paragraph" w:styleId="ungs3">
    <w:name w:val="ungs 3"/>
    <w:basedOn w:val="Normal"/>
    <w:next w:val="ungs3"/>
    <w:autoRedefine w:val="0"/>
    <w:hidden w:val="0"/>
    <w:qFormat w:val="0"/>
    <w:pPr>
      <w:numPr>
        <w:ilvl w:val="2"/>
        <w:numId w:val="3"/>
      </w:numPr>
      <w:suppressAutoHyphens w:val="1"/>
      <w:spacing w:line="360" w:lineRule="auto"/>
      <w:ind w:leftChars="-1" w:rightChars="0" w:firstLineChars="-1"/>
      <w:jc w:val="both"/>
      <w:textDirection w:val="btLr"/>
      <w:textAlignment w:val="top"/>
      <w:outlineLvl w:val="0"/>
    </w:pPr>
    <w:rPr>
      <w:b w:val="1"/>
      <w:w w:val="100"/>
      <w:position w:val="-1"/>
      <w:sz w:val="24"/>
      <w:szCs w:val="24"/>
      <w:effect w:val="none"/>
      <w:vertAlign w:val="baseline"/>
      <w:cs w:val="0"/>
      <w:em w:val="none"/>
      <w:lang w:bidi="ar-SA" w:eastAsia="es-ES" w:val="es-ES"/>
    </w:rPr>
  </w:style>
  <w:style w:type="paragraph" w:styleId="ungs4">
    <w:name w:val="ungs 4"/>
    <w:basedOn w:val="Textoindependiente"/>
    <w:next w:val="ungs4"/>
    <w:autoRedefine w:val="0"/>
    <w:hidden w:val="0"/>
    <w:qFormat w:val="0"/>
    <w:pPr>
      <w:numPr>
        <w:ilvl w:val="0"/>
        <w:numId w:val="4"/>
      </w:numPr>
      <w:suppressAutoHyphens w:val="1"/>
      <w:spacing w:after="0" w:line="1" w:lineRule="atLeast"/>
      <w:ind w:leftChars="-1" w:rightChars="0" w:firstLineChars="-1"/>
      <w:jc w:val="both"/>
      <w:textDirection w:val="btLr"/>
      <w:textAlignment w:val="top"/>
      <w:outlineLvl w:val="0"/>
    </w:pPr>
    <w:rPr>
      <w:b w:val="1"/>
      <w:w w:val="100"/>
      <w:position w:val="-1"/>
      <w:sz w:val="24"/>
      <w:szCs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0"/>
      <w:effect w:val="none"/>
      <w:vertAlign w:val="baseline"/>
      <w:cs w:val="0"/>
      <w:em w:val="none"/>
      <w:lang w:bidi="ar-SA" w:eastAsia="es-AR" w:val="es-AR"/>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character" w:styleId="Textoindependiente2Car">
    <w:name w:val="Texto independiente 2 Car"/>
    <w:next w:val="Textoindependiente2Car"/>
    <w:autoRedefine w:val="0"/>
    <w:hidden w:val="0"/>
    <w:qFormat w:val="0"/>
    <w:rPr>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JlFc2s1OOvaA8og+R8GkUe55tw==">AMUW2mVXo64QpU0w8UYVAe/xVbtTQEfHDz+RYMBSxrDJEjJQLB+CtLwq0m7Z0nf0RQ9qKCQgGXDM5OorzBFHdRmijLCBL4BylD04rL71lpsiJw1H2YWTk2Y=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2020-10-19T13:40:00Z</dcterms:created>
  <dc:creator>Lionel Korsunsky</dc:creator>
</cp:coreProperties>
</file>