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Año de convocatoria   </w:t>
      </w:r>
    </w:p>
    <w:tbl>
      <w:tblPr>
        <w:tblStyle w:val="Table1"/>
        <w:tblW w:w="198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tblGridChange w:id="0">
          <w:tblGrid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Código de referencia</w:t>
      </w:r>
    </w:p>
    <w:tbl>
      <w:tblPr>
        <w:tblStyle w:val="Table2"/>
        <w:tblW w:w="198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tblGridChange w:id="0">
          <w:tblGrid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065" w:hanging="705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Apellido/s y nombre/s: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Legajo Universitario: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Tipo y N° de documento: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Fecha de nacimiento:                                                     Edad: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Domicilio:                                                                          Localidad:                                 CP: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Dirección electrónica: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Teléfono:                                                                           Celular: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    B)  Trayectoria en la UNGS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IMPORTANTE: Deberá consignar los datos académicos a la fecha de presentación de la solicitud.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Carrera por la que se postula:                                                                          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Año de ingreso: 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Cantidad de asignaturas aprobadas:                          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Cantidad de asignaturas regularizadas: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Promedio: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B.1. Otros Estudios en la UNGS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¿Cursa otra carrera en la UNGS?: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¿Cuál?: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Otros antecedentes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IMPORTANTE: A los efectos de la evaluación se tendrán en cuenta solo los antecedentes consignados que se avalen con la certificación correspondiente.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36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C. 1. Antecedentes vinculados a actividades académicas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36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IMPORTANTE: Consignar y acreditar los cursos, jornadas y talleres vinculados con los objetivos y actividades que propone la beca.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 ser necesario, puede insertar filas para consignar más información. </w:t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964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tbl>
      <w:tblPr>
        <w:tblStyle w:val="Table6"/>
        <w:tblW w:w="9214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7"/>
        <w:gridCol w:w="2520"/>
        <w:gridCol w:w="1326"/>
        <w:gridCol w:w="1327"/>
        <w:gridCol w:w="1394"/>
        <w:tblGridChange w:id="0">
          <w:tblGrid>
            <w:gridCol w:w="2647"/>
            <w:gridCol w:w="2520"/>
            <w:gridCol w:w="1326"/>
            <w:gridCol w:w="1327"/>
            <w:gridCol w:w="1394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Tipo de antecedente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(beca académica, pasantía, servicios, cursos, jornadas,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Actividad desarrollada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Lugar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Fecha/s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pos="964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964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C. 2. Antecedentes que serán valorados de acuerdo a lo establecido por la       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964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964"/>
              </w:tabs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IMPORTANTE: Deberá consignar únicamente antecedentes vinculados con los objetivos y actividades que propone la beca.</w:t>
            </w:r>
          </w:p>
          <w:p w:rsidR="00000000" w:rsidDel="00000000" w:rsidP="00000000" w:rsidRDefault="00000000" w:rsidRPr="00000000" w14:paraId="0000003C">
            <w:pPr>
              <w:tabs>
                <w:tab w:val="left" w:pos="964"/>
              </w:tabs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 ser necesario, puede insertar filas para consignar más información.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964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87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0"/>
        <w:gridCol w:w="2520"/>
        <w:gridCol w:w="1326"/>
        <w:gridCol w:w="1327"/>
        <w:gridCol w:w="1394"/>
        <w:tblGridChange w:id="0">
          <w:tblGrid>
            <w:gridCol w:w="2520"/>
            <w:gridCol w:w="2520"/>
            <w:gridCol w:w="1326"/>
            <w:gridCol w:w="1327"/>
            <w:gridCol w:w="1394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Tipo de Antecedente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Actividad desarrollada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Lugar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Fecha/s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*Los datos vertidos en el formulario tienen carácter de declaración jurada.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Firma: __________________________________________________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Aclaración: _____________________________________________</w:t>
      <w:tab/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7757160" cy="82296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7506" y="3368520"/>
                        <a:ext cx="7757160" cy="822960"/>
                        <a:chOff x="1467506" y="3368520"/>
                        <a:chExt cx="7756989" cy="822960"/>
                      </a:xfrm>
                    </wpg:grpSpPr>
                    <wpg:grpSp>
                      <wpg:cNvGrpSpPr/>
                      <wpg:grpSpPr>
                        <a:xfrm flipH="1" rot="10800000">
                          <a:off x="1467506" y="3368520"/>
                          <a:ext cx="7756989" cy="822960"/>
                          <a:chOff x="8" y="9"/>
                          <a:chExt cx="12208" cy="1439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8" y="9"/>
                            <a:ext cx="12200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9" y="1433"/>
                            <a:ext cx="12207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1849B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8" y="9"/>
                            <a:ext cx="4031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7757160" cy="82296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7160" cy="822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9880600</wp:posOffset>
              </wp:positionV>
              <wp:extent cx="100330" cy="80391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0598" y="336852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cap="flat" cmpd="sng" w="9525">
                        <a:solidFill>
                          <a:srgbClr val="4F81B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9880600</wp:posOffset>
              </wp:positionV>
              <wp:extent cx="100330" cy="80391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330" cy="803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6959600</wp:posOffset>
              </wp:positionH>
              <wp:positionV relativeFrom="paragraph">
                <wp:posOffset>9880600</wp:posOffset>
              </wp:positionV>
              <wp:extent cx="100965" cy="8039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0280" y="3368520"/>
                        <a:ext cx="91440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cap="flat" cmpd="sng" w="9525">
                        <a:solidFill>
                          <a:srgbClr val="4F81B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6959600</wp:posOffset>
              </wp:positionH>
              <wp:positionV relativeFrom="paragraph">
                <wp:posOffset>9880600</wp:posOffset>
              </wp:positionV>
              <wp:extent cx="100965" cy="80391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" cy="803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FORMULARIO DE INSCRIPCIÓN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5506085</wp:posOffset>
          </wp:positionH>
          <wp:positionV relativeFrom="paragraph">
            <wp:posOffset>-41909</wp:posOffset>
          </wp:positionV>
          <wp:extent cx="342900" cy="33845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900" cy="338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BECAS DE CAPACITACIÓN EN GESTIÓN ACADÉMICA Y EN SERVICIOS A LA COMUNIDAD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22198" y="3322800"/>
                        <a:ext cx="10047605" cy="914400"/>
                        <a:chOff x="322198" y="3322800"/>
                        <a:chExt cx="10047605" cy="914400"/>
                      </a:xfrm>
                    </wpg:grpSpPr>
                    <wpg:grpSp>
                      <wpg:cNvGrpSpPr/>
                      <wpg:grpSpPr>
                        <a:xfrm>
                          <a:off x="322198" y="3322800"/>
                          <a:ext cx="10047605" cy="914400"/>
                          <a:chOff x="8" y="9"/>
                          <a:chExt cx="15823" cy="1439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8" y="9"/>
                            <a:ext cx="15800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9" y="1431"/>
                            <a:ext cx="15822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1849B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8" y="9"/>
                            <a:ext cx="4031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47605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6967538</wp:posOffset>
              </wp:positionH>
              <wp:positionV relativeFrom="page">
                <wp:posOffset>4763</wp:posOffset>
              </wp:positionV>
              <wp:extent cx="100330" cy="80391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00598" y="336852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cap="flat" cmpd="sng" w="9525">
                        <a:solidFill>
                          <a:srgbClr val="4F81B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6967538</wp:posOffset>
              </wp:positionH>
              <wp:positionV relativeFrom="page">
                <wp:posOffset>4763</wp:posOffset>
              </wp:positionV>
              <wp:extent cx="100330" cy="80391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330" cy="803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487363</wp:posOffset>
              </wp:positionH>
              <wp:positionV relativeFrom="page">
                <wp:posOffset>4763</wp:posOffset>
              </wp:positionV>
              <wp:extent cx="100330" cy="80391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300598" y="336852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cap="flat" cmpd="sng" w="9525">
                        <a:solidFill>
                          <a:srgbClr val="4F81B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487363</wp:posOffset>
              </wp:positionH>
              <wp:positionV relativeFrom="page">
                <wp:posOffset>4763</wp:posOffset>
              </wp:positionV>
              <wp:extent cx="100330" cy="803910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330" cy="803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